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4DA" w:rsidRPr="00BB0D85" w:rsidRDefault="00CE2678" w:rsidP="007814DA">
      <w:pPr>
        <w:jc w:val="center"/>
        <w:rPr>
          <w:rFonts w:ascii="Rockwell" w:hAnsi="Rockwell"/>
          <w:sz w:val="48"/>
        </w:rPr>
      </w:pPr>
      <w:r w:rsidRPr="00BB0D85">
        <w:rPr>
          <w:rFonts w:ascii="Rockwell" w:hAnsi="Rockwell"/>
          <w:sz w:val="48"/>
        </w:rPr>
        <w:t>Weather</w:t>
      </w:r>
      <w:r w:rsidR="007814DA" w:rsidRPr="00BB0D85">
        <w:rPr>
          <w:rFonts w:ascii="Rockwell" w:hAnsi="Rockwell"/>
          <w:sz w:val="48"/>
        </w:rPr>
        <w:t xml:space="preserve"> Standards</w:t>
      </w:r>
    </w:p>
    <w:tbl>
      <w:tblPr>
        <w:tblStyle w:val="TableGrid"/>
        <w:tblW w:w="11252" w:type="dxa"/>
        <w:tblLayout w:type="fixed"/>
        <w:tblLook w:val="04A0"/>
      </w:tblPr>
      <w:tblGrid>
        <w:gridCol w:w="2088"/>
        <w:gridCol w:w="810"/>
        <w:gridCol w:w="90"/>
        <w:gridCol w:w="1136"/>
        <w:gridCol w:w="574"/>
        <w:gridCol w:w="236"/>
        <w:gridCol w:w="681"/>
        <w:gridCol w:w="5637"/>
      </w:tblGrid>
      <w:tr w:rsidR="007814DA" w:rsidRPr="00BB0D85" w:rsidTr="007260BA">
        <w:trPr>
          <w:trHeight w:val="854"/>
        </w:trPr>
        <w:tc>
          <w:tcPr>
            <w:tcW w:w="5615" w:type="dxa"/>
            <w:gridSpan w:val="7"/>
            <w:shd w:val="clear" w:color="auto" w:fill="000000" w:themeFill="text1"/>
            <w:vAlign w:val="center"/>
          </w:tcPr>
          <w:p w:rsidR="007814DA" w:rsidRPr="007D1973" w:rsidRDefault="007814DA" w:rsidP="00140B7F">
            <w:pPr>
              <w:jc w:val="center"/>
              <w:rPr>
                <w:rFonts w:ascii="Rockwell" w:hAnsi="Rockwell"/>
                <w:sz w:val="32"/>
              </w:rPr>
            </w:pPr>
            <w:r w:rsidRPr="007D1973">
              <w:rPr>
                <w:rFonts w:ascii="Rockwell" w:hAnsi="Rockwell"/>
                <w:sz w:val="32"/>
              </w:rPr>
              <w:t>Essential Standards &amp;</w:t>
            </w:r>
            <w:r w:rsidRPr="007D1973">
              <w:rPr>
                <w:rFonts w:ascii="Rockwell" w:hAnsi="Rockwell"/>
                <w:sz w:val="32"/>
              </w:rPr>
              <w:br/>
              <w:t>Clarifying Objectives</w:t>
            </w:r>
          </w:p>
        </w:tc>
        <w:tc>
          <w:tcPr>
            <w:tcW w:w="5637" w:type="dxa"/>
            <w:shd w:val="clear" w:color="auto" w:fill="000000" w:themeFill="text1"/>
            <w:vAlign w:val="center"/>
          </w:tcPr>
          <w:p w:rsidR="007814DA" w:rsidRPr="007D1973" w:rsidRDefault="007814DA" w:rsidP="00140B7F">
            <w:pPr>
              <w:jc w:val="center"/>
              <w:rPr>
                <w:rFonts w:ascii="Rockwell" w:hAnsi="Rockwell"/>
                <w:sz w:val="32"/>
              </w:rPr>
            </w:pPr>
            <w:r w:rsidRPr="007D1973">
              <w:rPr>
                <w:rFonts w:ascii="Rockwell" w:hAnsi="Rockwell"/>
                <w:sz w:val="32"/>
              </w:rPr>
              <w:t>Unpacking the Standards</w:t>
            </w:r>
          </w:p>
        </w:tc>
      </w:tr>
      <w:tr w:rsidR="007814DA" w:rsidRPr="00BB0D85" w:rsidTr="007260BA">
        <w:trPr>
          <w:trHeight w:val="872"/>
        </w:trPr>
        <w:tc>
          <w:tcPr>
            <w:tcW w:w="11252" w:type="dxa"/>
            <w:gridSpan w:val="8"/>
            <w:vAlign w:val="center"/>
          </w:tcPr>
          <w:p w:rsidR="007814DA" w:rsidRPr="007D1973" w:rsidRDefault="00E03C34" w:rsidP="00140B7F">
            <w:pPr>
              <w:jc w:val="center"/>
              <w:rPr>
                <w:rFonts w:ascii="Rockwell" w:hAnsi="Rockwell"/>
                <w:sz w:val="34"/>
                <w:szCs w:val="34"/>
              </w:rPr>
            </w:pPr>
            <w:proofErr w:type="gramStart"/>
            <w:r w:rsidRPr="007D1973">
              <w:rPr>
                <w:rFonts w:ascii="Rockwell" w:hAnsi="Rockwell"/>
                <w:sz w:val="34"/>
                <w:szCs w:val="34"/>
              </w:rPr>
              <w:t>5.E</w:t>
            </w:r>
            <w:r w:rsidR="007814DA" w:rsidRPr="007D1973">
              <w:rPr>
                <w:rFonts w:ascii="Rockwell" w:hAnsi="Rockwell"/>
                <w:sz w:val="34"/>
                <w:szCs w:val="34"/>
              </w:rPr>
              <w:t>.1</w:t>
            </w:r>
            <w:proofErr w:type="gramEnd"/>
            <w:r w:rsidR="007814DA" w:rsidRPr="007D1973">
              <w:rPr>
                <w:rFonts w:ascii="Rockwell" w:hAnsi="Rockwell"/>
                <w:sz w:val="34"/>
                <w:szCs w:val="34"/>
              </w:rPr>
              <w:t xml:space="preserve"> </w:t>
            </w:r>
            <w:r w:rsidR="007814DA" w:rsidRPr="007D1973">
              <w:rPr>
                <w:rFonts w:ascii="Rockwell" w:hAnsi="Rockwell"/>
                <w:sz w:val="34"/>
                <w:szCs w:val="34"/>
              </w:rPr>
              <w:tab/>
            </w:r>
            <w:r w:rsidRPr="007D1973">
              <w:rPr>
                <w:rFonts w:ascii="Rockwell" w:hAnsi="Rockwell"/>
                <w:sz w:val="34"/>
                <w:szCs w:val="34"/>
              </w:rPr>
              <w:t>Understand weather patterns and phenomena, making connection to the weather in a particular place and time.</w:t>
            </w:r>
          </w:p>
        </w:tc>
      </w:tr>
      <w:tr w:rsidR="00FE7AC9" w:rsidRPr="00BB0D85" w:rsidTr="007260BA">
        <w:tc>
          <w:tcPr>
            <w:tcW w:w="2088" w:type="dxa"/>
            <w:vAlign w:val="center"/>
          </w:tcPr>
          <w:p w:rsidR="00FE7AC9" w:rsidRPr="007D1973" w:rsidRDefault="00FE7AC9" w:rsidP="00FE7AC9">
            <w:pPr>
              <w:jc w:val="center"/>
              <w:rPr>
                <w:rFonts w:ascii="Rockwell" w:hAnsi="Rockwell"/>
                <w:sz w:val="20"/>
              </w:rPr>
            </w:pPr>
            <w:r w:rsidRPr="007D1973">
              <w:rPr>
                <w:rFonts w:ascii="Rockwell" w:hAnsi="Rockwell"/>
                <w:sz w:val="20"/>
              </w:rPr>
              <w:t xml:space="preserve">Compare daily and seasonal changes in weather conditions (inc. wind speed and direction, precipitation, &amp; temperature) &amp; </w:t>
            </w:r>
          </w:p>
          <w:p w:rsidR="007814DA" w:rsidRPr="007D1973" w:rsidRDefault="00FE7AC9" w:rsidP="00FE7AC9">
            <w:pPr>
              <w:jc w:val="center"/>
              <w:rPr>
                <w:rFonts w:ascii="Rockwell" w:hAnsi="Rockwell"/>
                <w:sz w:val="20"/>
              </w:rPr>
            </w:pPr>
            <w:r w:rsidRPr="007D1973">
              <w:rPr>
                <w:rFonts w:ascii="Rockwell" w:hAnsi="Rockwell"/>
                <w:sz w:val="20"/>
              </w:rPr>
              <w:t xml:space="preserve"> </w:t>
            </w:r>
            <w:proofErr w:type="gramStart"/>
            <w:r w:rsidRPr="007D1973">
              <w:rPr>
                <w:rFonts w:ascii="Rockwell" w:hAnsi="Rockwell"/>
                <w:sz w:val="20"/>
              </w:rPr>
              <w:t>patterns</w:t>
            </w:r>
            <w:proofErr w:type="gramEnd"/>
            <w:r w:rsidRPr="007D1973">
              <w:rPr>
                <w:rFonts w:ascii="Rockwell" w:hAnsi="Rockwell"/>
                <w:sz w:val="20"/>
              </w:rPr>
              <w:t>.</w:t>
            </w:r>
          </w:p>
        </w:tc>
        <w:tc>
          <w:tcPr>
            <w:tcW w:w="2036" w:type="dxa"/>
            <w:gridSpan w:val="3"/>
            <w:vAlign w:val="center"/>
          </w:tcPr>
          <w:p w:rsidR="007814DA" w:rsidRPr="00BB0D85" w:rsidRDefault="00E03C34" w:rsidP="00140B7F">
            <w:pPr>
              <w:jc w:val="center"/>
              <w:rPr>
                <w:rFonts w:ascii="Rockwell" w:hAnsi="Rockwell"/>
                <w:sz w:val="48"/>
              </w:rPr>
            </w:pPr>
            <w:r w:rsidRPr="00BB0D85">
              <w:rPr>
                <w:rFonts w:ascii="Rockwell" w:hAnsi="Rockwell"/>
                <w:sz w:val="48"/>
              </w:rPr>
              <w:t>5.E</w:t>
            </w:r>
            <w:r w:rsidR="007814DA" w:rsidRPr="00BB0D85">
              <w:rPr>
                <w:rFonts w:ascii="Rockwell" w:hAnsi="Rockwell"/>
                <w:sz w:val="48"/>
              </w:rPr>
              <w:t>.1.1</w:t>
            </w:r>
          </w:p>
        </w:tc>
        <w:tc>
          <w:tcPr>
            <w:tcW w:w="7128" w:type="dxa"/>
            <w:gridSpan w:val="4"/>
            <w:vAlign w:val="center"/>
          </w:tcPr>
          <w:p w:rsidR="007814DA" w:rsidRPr="007D1973" w:rsidRDefault="009666A9" w:rsidP="00140B7F">
            <w:pPr>
              <w:pStyle w:val="ListParagraph"/>
              <w:numPr>
                <w:ilvl w:val="0"/>
                <w:numId w:val="1"/>
              </w:numPr>
              <w:ind w:left="342"/>
              <w:rPr>
                <w:rFonts w:ascii="Rockwell" w:hAnsi="Rockwell"/>
                <w:sz w:val="20"/>
              </w:rPr>
            </w:pPr>
            <w:r w:rsidRPr="007D1973">
              <w:rPr>
                <w:rFonts w:ascii="Rockwell" w:hAnsi="Rockwell"/>
                <w:sz w:val="20"/>
              </w:rPr>
              <w:t>Weather can change daily and many factors are measured to describe and predict weather.</w:t>
            </w:r>
          </w:p>
          <w:p w:rsidR="009666A9" w:rsidRPr="007D1973" w:rsidRDefault="009666A9" w:rsidP="009666A9">
            <w:pPr>
              <w:pStyle w:val="ListParagraph"/>
              <w:numPr>
                <w:ilvl w:val="1"/>
                <w:numId w:val="1"/>
              </w:numPr>
              <w:ind w:left="702"/>
              <w:rPr>
                <w:rFonts w:ascii="Rockwell" w:hAnsi="Rockwell"/>
                <w:sz w:val="20"/>
              </w:rPr>
            </w:pPr>
            <w:r w:rsidRPr="007D1973">
              <w:rPr>
                <w:rFonts w:ascii="Rockwell" w:hAnsi="Rockwell"/>
                <w:sz w:val="20"/>
              </w:rPr>
              <w:t>Wind speed &amp; direction, precipitation, temperature, air pressure</w:t>
            </w:r>
          </w:p>
          <w:p w:rsidR="009666A9" w:rsidRPr="007D1973" w:rsidRDefault="009666A9" w:rsidP="009666A9">
            <w:pPr>
              <w:pStyle w:val="ListParagraph"/>
              <w:numPr>
                <w:ilvl w:val="0"/>
                <w:numId w:val="1"/>
              </w:numPr>
              <w:ind w:left="342"/>
              <w:rPr>
                <w:rFonts w:ascii="Rockwell" w:hAnsi="Rockwell"/>
                <w:sz w:val="20"/>
              </w:rPr>
            </w:pPr>
            <w:r w:rsidRPr="007D1973">
              <w:rPr>
                <w:rFonts w:ascii="Rockwell" w:hAnsi="Rockwell"/>
                <w:sz w:val="20"/>
              </w:rPr>
              <w:t>There are different and sometimes opposite seasonal weather patterns in different latitudes and hemispheres.</w:t>
            </w:r>
          </w:p>
        </w:tc>
      </w:tr>
      <w:tr w:rsidR="00FE7AC9" w:rsidRPr="00BB0D85" w:rsidTr="007260BA">
        <w:tc>
          <w:tcPr>
            <w:tcW w:w="2088" w:type="dxa"/>
            <w:vAlign w:val="center"/>
          </w:tcPr>
          <w:p w:rsidR="007814DA" w:rsidRPr="007D1973" w:rsidRDefault="00FE7AC9" w:rsidP="00CE2678">
            <w:pPr>
              <w:jc w:val="center"/>
              <w:rPr>
                <w:rFonts w:ascii="Rockwell" w:hAnsi="Rockwell"/>
                <w:sz w:val="20"/>
              </w:rPr>
            </w:pPr>
            <w:r w:rsidRPr="007D1973">
              <w:rPr>
                <w:rFonts w:ascii="Rockwell" w:hAnsi="Rockwell"/>
                <w:sz w:val="20"/>
              </w:rPr>
              <w:t>Predict upcoming weather events from weather data collected through observation and measurements.</w:t>
            </w:r>
          </w:p>
        </w:tc>
        <w:tc>
          <w:tcPr>
            <w:tcW w:w="2036" w:type="dxa"/>
            <w:gridSpan w:val="3"/>
            <w:vAlign w:val="center"/>
          </w:tcPr>
          <w:p w:rsidR="007814DA" w:rsidRPr="00BB0D85" w:rsidRDefault="00E03C34" w:rsidP="00140B7F">
            <w:pPr>
              <w:jc w:val="center"/>
              <w:rPr>
                <w:rFonts w:ascii="Rockwell" w:hAnsi="Rockwell"/>
                <w:sz w:val="48"/>
              </w:rPr>
            </w:pPr>
            <w:r w:rsidRPr="00BB0D85">
              <w:rPr>
                <w:rFonts w:ascii="Rockwell" w:hAnsi="Rockwell"/>
                <w:sz w:val="48"/>
              </w:rPr>
              <w:t>5.E</w:t>
            </w:r>
            <w:r w:rsidR="007814DA" w:rsidRPr="00BB0D85">
              <w:rPr>
                <w:rFonts w:ascii="Rockwell" w:hAnsi="Rockwell"/>
                <w:sz w:val="48"/>
              </w:rPr>
              <w:t>.1.2</w:t>
            </w:r>
          </w:p>
        </w:tc>
        <w:tc>
          <w:tcPr>
            <w:tcW w:w="7128" w:type="dxa"/>
            <w:gridSpan w:val="4"/>
            <w:vAlign w:val="center"/>
          </w:tcPr>
          <w:p w:rsidR="007814DA" w:rsidRPr="007D1973" w:rsidRDefault="00BA0FE9" w:rsidP="00140B7F">
            <w:pPr>
              <w:pStyle w:val="ListParagraph"/>
              <w:numPr>
                <w:ilvl w:val="0"/>
                <w:numId w:val="2"/>
              </w:numPr>
              <w:ind w:left="342"/>
              <w:rPr>
                <w:rFonts w:ascii="Rockwell" w:hAnsi="Rockwell"/>
                <w:sz w:val="20"/>
              </w:rPr>
            </w:pPr>
            <w:r w:rsidRPr="007D1973">
              <w:rPr>
                <w:rFonts w:ascii="Rockwell" w:hAnsi="Rockwell"/>
                <w:sz w:val="20"/>
              </w:rPr>
              <w:t>We can collect and compare weather data to predict the likelihood of a particular weather condition occurring.</w:t>
            </w:r>
          </w:p>
          <w:p w:rsidR="00BA0FE9" w:rsidRPr="007D1973" w:rsidRDefault="00BA0FE9" w:rsidP="00140B7F">
            <w:pPr>
              <w:pStyle w:val="ListParagraph"/>
              <w:numPr>
                <w:ilvl w:val="0"/>
                <w:numId w:val="2"/>
              </w:numPr>
              <w:ind w:left="342"/>
              <w:rPr>
                <w:rFonts w:ascii="Rockwell" w:hAnsi="Rockwell"/>
                <w:sz w:val="20"/>
              </w:rPr>
            </w:pPr>
            <w:r w:rsidRPr="007D1973">
              <w:rPr>
                <w:rFonts w:ascii="Rockwell" w:hAnsi="Rockwell"/>
                <w:sz w:val="20"/>
              </w:rPr>
              <w:t>Read basic weather instruments: thermometer, barometer, anemometer, wind vane, rain gauge.</w:t>
            </w:r>
          </w:p>
          <w:p w:rsidR="00BA0FE9" w:rsidRPr="007D1973" w:rsidRDefault="00BA0FE9" w:rsidP="00140B7F">
            <w:pPr>
              <w:pStyle w:val="ListParagraph"/>
              <w:numPr>
                <w:ilvl w:val="0"/>
                <w:numId w:val="2"/>
              </w:numPr>
              <w:ind w:left="342"/>
              <w:rPr>
                <w:rFonts w:ascii="Rockwell" w:hAnsi="Rockwell"/>
                <w:sz w:val="20"/>
              </w:rPr>
            </w:pPr>
            <w:r w:rsidRPr="007D1973">
              <w:rPr>
                <w:rFonts w:ascii="Rockwell" w:hAnsi="Rockwell"/>
                <w:sz w:val="20"/>
              </w:rPr>
              <w:t xml:space="preserve">Identify </w:t>
            </w:r>
            <w:r w:rsidR="00BB2180" w:rsidRPr="007D1973">
              <w:rPr>
                <w:rFonts w:ascii="Rockwell" w:hAnsi="Rockwell"/>
                <w:sz w:val="20"/>
              </w:rPr>
              <w:t>atmospheric conditions associated with predictable weather patterns:</w:t>
            </w:r>
          </w:p>
          <w:p w:rsidR="00BB2180" w:rsidRPr="007D1973" w:rsidRDefault="00BB2180" w:rsidP="00BB2180">
            <w:pPr>
              <w:pStyle w:val="ListParagraph"/>
              <w:numPr>
                <w:ilvl w:val="1"/>
                <w:numId w:val="2"/>
              </w:numPr>
              <w:ind w:left="702"/>
              <w:rPr>
                <w:rFonts w:ascii="Rockwell" w:hAnsi="Rockwell"/>
                <w:sz w:val="20"/>
              </w:rPr>
            </w:pPr>
            <w:r w:rsidRPr="007D1973">
              <w:rPr>
                <w:rFonts w:ascii="Rockwell" w:hAnsi="Rockwell"/>
                <w:sz w:val="20"/>
              </w:rPr>
              <w:t>Presence &amp; types of clouds:</w:t>
            </w:r>
            <w:r w:rsidR="007D1973">
              <w:rPr>
                <w:rFonts w:ascii="Rockwell" w:hAnsi="Rockwell"/>
                <w:sz w:val="20"/>
              </w:rPr>
              <w:t xml:space="preserve"> </w:t>
            </w:r>
            <w:r w:rsidRPr="007D1973">
              <w:rPr>
                <w:rFonts w:ascii="Rockwell" w:hAnsi="Rockwell"/>
                <w:sz w:val="20"/>
              </w:rPr>
              <w:t>Stratus, cirrus, cumulus…</w:t>
            </w:r>
          </w:p>
          <w:p w:rsidR="00BB2180" w:rsidRPr="007D1973" w:rsidRDefault="00BB2180" w:rsidP="00BB2180">
            <w:pPr>
              <w:pStyle w:val="ListParagraph"/>
              <w:numPr>
                <w:ilvl w:val="1"/>
                <w:numId w:val="2"/>
              </w:numPr>
              <w:ind w:left="702"/>
              <w:rPr>
                <w:rFonts w:ascii="Rockwell" w:hAnsi="Rockwell"/>
                <w:sz w:val="20"/>
              </w:rPr>
            </w:pPr>
            <w:r w:rsidRPr="007D1973">
              <w:rPr>
                <w:rFonts w:ascii="Rockwell" w:hAnsi="Rockwell"/>
                <w:sz w:val="20"/>
              </w:rPr>
              <w:t>Warm &amp; cold fronts</w:t>
            </w:r>
          </w:p>
          <w:p w:rsidR="00BB2180" w:rsidRPr="007D1973" w:rsidRDefault="00BB2180" w:rsidP="00BB2180">
            <w:pPr>
              <w:pStyle w:val="ListParagraph"/>
              <w:numPr>
                <w:ilvl w:val="0"/>
                <w:numId w:val="2"/>
              </w:numPr>
              <w:ind w:left="342"/>
              <w:rPr>
                <w:rFonts w:ascii="Rockwell" w:hAnsi="Rockwell"/>
                <w:sz w:val="20"/>
              </w:rPr>
            </w:pPr>
            <w:r w:rsidRPr="007D1973">
              <w:rPr>
                <w:rFonts w:ascii="Rockwell" w:hAnsi="Rockwell"/>
                <w:sz w:val="20"/>
              </w:rPr>
              <w:t>Make basic weather predictions.</w:t>
            </w:r>
          </w:p>
        </w:tc>
      </w:tr>
      <w:tr w:rsidR="00FE7AC9" w:rsidRPr="00BB0D85" w:rsidTr="007260BA">
        <w:tc>
          <w:tcPr>
            <w:tcW w:w="2088" w:type="dxa"/>
            <w:vAlign w:val="center"/>
          </w:tcPr>
          <w:p w:rsidR="007814DA" w:rsidRPr="007D1973" w:rsidRDefault="00FE7AC9" w:rsidP="007D1973">
            <w:pPr>
              <w:jc w:val="center"/>
              <w:rPr>
                <w:rFonts w:ascii="Rockwell" w:hAnsi="Rockwell"/>
                <w:sz w:val="20"/>
              </w:rPr>
            </w:pPr>
            <w:r w:rsidRPr="007D1973">
              <w:rPr>
                <w:rFonts w:ascii="Rockwell" w:hAnsi="Rockwell"/>
                <w:sz w:val="20"/>
              </w:rPr>
              <w:t xml:space="preserve">Explain how global patterns such as the jet stream </w:t>
            </w:r>
            <w:r w:rsidR="007D1973">
              <w:rPr>
                <w:rFonts w:ascii="Rockwell" w:hAnsi="Rockwell"/>
                <w:sz w:val="20"/>
              </w:rPr>
              <w:t>&amp;</w:t>
            </w:r>
            <w:r w:rsidRPr="007D1973">
              <w:rPr>
                <w:rFonts w:ascii="Rockwell" w:hAnsi="Rockwell"/>
                <w:sz w:val="20"/>
              </w:rPr>
              <w:t xml:space="preserve"> water currents influence local weather in measurable terms such as temperature, wind direction </w:t>
            </w:r>
            <w:r w:rsidR="007D1973">
              <w:rPr>
                <w:rFonts w:ascii="Rockwell" w:hAnsi="Rockwell"/>
                <w:sz w:val="20"/>
              </w:rPr>
              <w:t>&amp;</w:t>
            </w:r>
            <w:r w:rsidRPr="007D1973">
              <w:rPr>
                <w:rFonts w:ascii="Rockwell" w:hAnsi="Rockwell"/>
                <w:sz w:val="20"/>
              </w:rPr>
              <w:t xml:space="preserve"> speed, and precipitation.</w:t>
            </w:r>
          </w:p>
        </w:tc>
        <w:tc>
          <w:tcPr>
            <w:tcW w:w="2036" w:type="dxa"/>
            <w:gridSpan w:val="3"/>
            <w:vAlign w:val="center"/>
          </w:tcPr>
          <w:p w:rsidR="007814DA" w:rsidRPr="00BB0D85" w:rsidRDefault="00E03C34" w:rsidP="00140B7F">
            <w:pPr>
              <w:jc w:val="center"/>
              <w:rPr>
                <w:rFonts w:ascii="Rockwell" w:hAnsi="Rockwell"/>
                <w:sz w:val="48"/>
              </w:rPr>
            </w:pPr>
            <w:r w:rsidRPr="00BB0D85">
              <w:rPr>
                <w:rFonts w:ascii="Rockwell" w:hAnsi="Rockwell"/>
                <w:sz w:val="48"/>
              </w:rPr>
              <w:t>5.E</w:t>
            </w:r>
            <w:r w:rsidR="007814DA" w:rsidRPr="00BB0D85">
              <w:rPr>
                <w:rFonts w:ascii="Rockwell" w:hAnsi="Rockwell"/>
                <w:sz w:val="48"/>
              </w:rPr>
              <w:t>.1.3</w:t>
            </w:r>
          </w:p>
        </w:tc>
        <w:tc>
          <w:tcPr>
            <w:tcW w:w="7128" w:type="dxa"/>
            <w:gridSpan w:val="4"/>
            <w:vAlign w:val="center"/>
          </w:tcPr>
          <w:p w:rsidR="007814DA" w:rsidRPr="007D1973" w:rsidRDefault="00687741" w:rsidP="00140B7F">
            <w:pPr>
              <w:pStyle w:val="ListParagraph"/>
              <w:numPr>
                <w:ilvl w:val="0"/>
                <w:numId w:val="2"/>
              </w:numPr>
              <w:ind w:left="342"/>
              <w:rPr>
                <w:rFonts w:ascii="Rockwell" w:hAnsi="Rockwell"/>
                <w:sz w:val="20"/>
              </w:rPr>
            </w:pPr>
            <w:r w:rsidRPr="007D1973">
              <w:rPr>
                <w:rFonts w:ascii="Rockwell" w:hAnsi="Rockwell"/>
                <w:sz w:val="20"/>
              </w:rPr>
              <w:t>Local weather conditions are influenced by global factors such as air and water currents.</w:t>
            </w:r>
          </w:p>
          <w:p w:rsidR="00687741" w:rsidRPr="007D1973" w:rsidRDefault="00687741" w:rsidP="00140B7F">
            <w:pPr>
              <w:pStyle w:val="ListParagraph"/>
              <w:numPr>
                <w:ilvl w:val="0"/>
                <w:numId w:val="2"/>
              </w:numPr>
              <w:ind w:left="342"/>
              <w:rPr>
                <w:rFonts w:ascii="Rockwell" w:hAnsi="Rockwell"/>
                <w:sz w:val="20"/>
              </w:rPr>
            </w:pPr>
            <w:r w:rsidRPr="007D1973">
              <w:rPr>
                <w:rFonts w:ascii="Rockwell" w:hAnsi="Rockwell"/>
                <w:sz w:val="20"/>
              </w:rPr>
              <w:t>The jet stream is an air current in the upper atmosphere over North America that has a powerful influence on weather conditions there.</w:t>
            </w:r>
          </w:p>
          <w:p w:rsidR="00687741" w:rsidRPr="007D1973" w:rsidRDefault="00687741" w:rsidP="00140B7F">
            <w:pPr>
              <w:pStyle w:val="ListParagraph"/>
              <w:numPr>
                <w:ilvl w:val="0"/>
                <w:numId w:val="2"/>
              </w:numPr>
              <w:ind w:left="342"/>
              <w:rPr>
                <w:rFonts w:ascii="Rockwell" w:hAnsi="Rockwell"/>
                <w:sz w:val="20"/>
              </w:rPr>
            </w:pPr>
            <w:r w:rsidRPr="007D1973">
              <w:rPr>
                <w:rFonts w:ascii="Rockwell" w:hAnsi="Rockwell"/>
                <w:sz w:val="20"/>
              </w:rPr>
              <w:t>The jet stream flows from the west to the east and changes location depending on global conditions.</w:t>
            </w:r>
          </w:p>
          <w:p w:rsidR="00687741" w:rsidRPr="007D1973" w:rsidRDefault="00687741" w:rsidP="00140B7F">
            <w:pPr>
              <w:pStyle w:val="ListParagraph"/>
              <w:numPr>
                <w:ilvl w:val="0"/>
                <w:numId w:val="2"/>
              </w:numPr>
              <w:ind w:left="342"/>
              <w:rPr>
                <w:rFonts w:ascii="Rockwell" w:hAnsi="Rockwell"/>
                <w:sz w:val="20"/>
              </w:rPr>
            </w:pPr>
            <w:r w:rsidRPr="007D1973">
              <w:rPr>
                <w:rFonts w:ascii="Rockwell" w:hAnsi="Rockwell"/>
                <w:sz w:val="20"/>
              </w:rPr>
              <w:t>The Gulf stream is a warm water surface current in the Atlantic ocean that moves from the south of Florida up the eastern seaboard and then across the Atlantic.</w:t>
            </w:r>
          </w:p>
        </w:tc>
      </w:tr>
      <w:tr w:rsidR="007814DA" w:rsidRPr="00BB0D85" w:rsidTr="007260BA">
        <w:trPr>
          <w:trHeight w:val="1187"/>
        </w:trPr>
        <w:tc>
          <w:tcPr>
            <w:tcW w:w="11252" w:type="dxa"/>
            <w:gridSpan w:val="8"/>
            <w:vAlign w:val="center"/>
          </w:tcPr>
          <w:p w:rsidR="007814DA" w:rsidRPr="007D1973" w:rsidRDefault="007814DA" w:rsidP="00140B7F">
            <w:pPr>
              <w:jc w:val="center"/>
              <w:rPr>
                <w:rFonts w:ascii="Rockwell" w:hAnsi="Rockwell"/>
                <w:sz w:val="34"/>
                <w:szCs w:val="34"/>
              </w:rPr>
            </w:pPr>
            <w:proofErr w:type="gramStart"/>
            <w:r w:rsidRPr="007D1973">
              <w:rPr>
                <w:rFonts w:ascii="Rockwell" w:hAnsi="Rockwell"/>
                <w:sz w:val="34"/>
                <w:szCs w:val="34"/>
              </w:rPr>
              <w:t>5.P.2</w:t>
            </w:r>
            <w:proofErr w:type="gramEnd"/>
            <w:r w:rsidRPr="007D1973">
              <w:rPr>
                <w:rFonts w:ascii="Rockwell" w:hAnsi="Rockwell"/>
                <w:sz w:val="34"/>
                <w:szCs w:val="34"/>
              </w:rPr>
              <w:t xml:space="preserve"> </w:t>
            </w:r>
            <w:r w:rsidR="00C17399" w:rsidRPr="007D1973">
              <w:rPr>
                <w:rFonts w:ascii="Rockwell" w:hAnsi="Rockwell"/>
                <w:sz w:val="34"/>
                <w:szCs w:val="34"/>
              </w:rPr>
              <w:tab/>
            </w:r>
            <w:r w:rsidRPr="007D1973">
              <w:rPr>
                <w:rFonts w:ascii="Rockwell" w:hAnsi="Rockwell"/>
                <w:sz w:val="34"/>
                <w:szCs w:val="34"/>
              </w:rPr>
              <w:t>Understand the interactions of matter</w:t>
            </w:r>
            <w:r w:rsidRPr="007D1973">
              <w:rPr>
                <w:rFonts w:ascii="Rockwell" w:hAnsi="Rockwell"/>
                <w:sz w:val="34"/>
                <w:szCs w:val="34"/>
              </w:rPr>
              <w:br/>
              <w:t>and energy and the changes that occur.</w:t>
            </w:r>
          </w:p>
        </w:tc>
      </w:tr>
      <w:tr w:rsidR="007814DA" w:rsidRPr="00BB0D85" w:rsidTr="007260BA">
        <w:trPr>
          <w:trHeight w:val="872"/>
        </w:trPr>
        <w:tc>
          <w:tcPr>
            <w:tcW w:w="2898" w:type="dxa"/>
            <w:gridSpan w:val="2"/>
            <w:tcBorders>
              <w:bottom w:val="single" w:sz="4" w:space="0" w:color="auto"/>
            </w:tcBorders>
            <w:vAlign w:val="center"/>
          </w:tcPr>
          <w:p w:rsidR="00E03C34" w:rsidRPr="007D1973" w:rsidRDefault="00E03C34" w:rsidP="00E03C34">
            <w:pPr>
              <w:jc w:val="center"/>
              <w:rPr>
                <w:rFonts w:ascii="Rockwell" w:hAnsi="Rockwell"/>
                <w:sz w:val="20"/>
              </w:rPr>
            </w:pPr>
            <w:r w:rsidRPr="007D1973">
              <w:rPr>
                <w:rFonts w:ascii="Rockwell" w:hAnsi="Rockwell"/>
                <w:sz w:val="20"/>
              </w:rPr>
              <w:t xml:space="preserve">Explain how the sun’s energy impacts the processes of the water cycle (including evaporation, transpiration, condensation, </w:t>
            </w:r>
          </w:p>
          <w:p w:rsidR="007814DA" w:rsidRPr="00BB0D85" w:rsidRDefault="00E03C34" w:rsidP="00E03C34">
            <w:pPr>
              <w:jc w:val="center"/>
              <w:rPr>
                <w:rFonts w:ascii="Rockwell" w:hAnsi="Rockwell"/>
              </w:rPr>
            </w:pPr>
            <w:r w:rsidRPr="007D1973">
              <w:rPr>
                <w:rFonts w:ascii="Rockwell" w:hAnsi="Rockwell"/>
                <w:sz w:val="20"/>
              </w:rPr>
              <w:t xml:space="preserve"> </w:t>
            </w:r>
            <w:proofErr w:type="gramStart"/>
            <w:r w:rsidRPr="007D1973">
              <w:rPr>
                <w:rFonts w:ascii="Rockwell" w:hAnsi="Rockwell"/>
                <w:sz w:val="20"/>
              </w:rPr>
              <w:t>precipitation</w:t>
            </w:r>
            <w:proofErr w:type="gramEnd"/>
            <w:r w:rsidRPr="007D1973">
              <w:rPr>
                <w:rFonts w:ascii="Rockwell" w:hAnsi="Rockwell"/>
                <w:sz w:val="20"/>
              </w:rPr>
              <w:t xml:space="preserve"> and run-off).</w:t>
            </w:r>
          </w:p>
        </w:tc>
        <w:tc>
          <w:tcPr>
            <w:tcW w:w="2036" w:type="dxa"/>
            <w:gridSpan w:val="4"/>
            <w:tcBorders>
              <w:bottom w:val="single" w:sz="4" w:space="0" w:color="auto"/>
            </w:tcBorders>
            <w:vAlign w:val="center"/>
          </w:tcPr>
          <w:p w:rsidR="007814DA" w:rsidRPr="00BB0D85" w:rsidRDefault="007814DA" w:rsidP="00140B7F">
            <w:pPr>
              <w:jc w:val="center"/>
              <w:rPr>
                <w:rFonts w:ascii="Rockwell" w:hAnsi="Rockwell"/>
                <w:sz w:val="48"/>
              </w:rPr>
            </w:pPr>
            <w:r w:rsidRPr="00BB0D85">
              <w:rPr>
                <w:rFonts w:ascii="Rockwell" w:hAnsi="Rockwell"/>
                <w:sz w:val="48"/>
              </w:rPr>
              <w:t>5.P.2.</w:t>
            </w:r>
            <w:r w:rsidR="00E03C34" w:rsidRPr="00BB0D85">
              <w:rPr>
                <w:rFonts w:ascii="Rockwell" w:hAnsi="Rockwell"/>
                <w:sz w:val="48"/>
              </w:rPr>
              <w:t>1</w:t>
            </w:r>
          </w:p>
        </w:tc>
        <w:tc>
          <w:tcPr>
            <w:tcW w:w="6318" w:type="dxa"/>
            <w:gridSpan w:val="2"/>
            <w:tcBorders>
              <w:bottom w:val="single" w:sz="4" w:space="0" w:color="auto"/>
            </w:tcBorders>
            <w:vAlign w:val="center"/>
          </w:tcPr>
          <w:p w:rsidR="007814DA" w:rsidRPr="007D1973" w:rsidRDefault="00687741" w:rsidP="00140B7F">
            <w:pPr>
              <w:pStyle w:val="ListParagraph"/>
              <w:numPr>
                <w:ilvl w:val="0"/>
                <w:numId w:val="4"/>
              </w:numPr>
              <w:ind w:left="342"/>
              <w:rPr>
                <w:rFonts w:ascii="Rockwell" w:hAnsi="Rockwell"/>
                <w:sz w:val="20"/>
              </w:rPr>
            </w:pPr>
            <w:r w:rsidRPr="007D1973">
              <w:rPr>
                <w:rFonts w:ascii="Rockwell" w:hAnsi="Rockwell"/>
                <w:sz w:val="20"/>
              </w:rPr>
              <w:t xml:space="preserve">The sun is the main source of energy for most biotic (living) and </w:t>
            </w:r>
            <w:proofErr w:type="spellStart"/>
            <w:r w:rsidRPr="007D1973">
              <w:rPr>
                <w:rFonts w:ascii="Rockwell" w:hAnsi="Rockwell"/>
                <w:sz w:val="20"/>
              </w:rPr>
              <w:t>abiotic</w:t>
            </w:r>
            <w:proofErr w:type="spellEnd"/>
            <w:r w:rsidRPr="007D1973">
              <w:rPr>
                <w:rFonts w:ascii="Rockwell" w:hAnsi="Rockwell"/>
                <w:sz w:val="20"/>
              </w:rPr>
              <w:t xml:space="preserve"> (nonliving) cycles on the surface of the earth.</w:t>
            </w:r>
          </w:p>
          <w:p w:rsidR="00687741" w:rsidRPr="00BB0D85" w:rsidRDefault="00687741" w:rsidP="00140B7F">
            <w:pPr>
              <w:pStyle w:val="ListParagraph"/>
              <w:numPr>
                <w:ilvl w:val="0"/>
                <w:numId w:val="4"/>
              </w:numPr>
              <w:ind w:left="342"/>
              <w:rPr>
                <w:rFonts w:ascii="Rockwell" w:hAnsi="Rockwell"/>
              </w:rPr>
            </w:pPr>
            <w:r w:rsidRPr="007D1973">
              <w:rPr>
                <w:rFonts w:ascii="Rockwell" w:hAnsi="Rockwell"/>
                <w:sz w:val="20"/>
              </w:rPr>
              <w:t>The sun’s energy fuels the water cycle and impacts different aspects of the water cycle (evaporation, transpiration, condensation, precipitation).</w:t>
            </w:r>
          </w:p>
        </w:tc>
      </w:tr>
      <w:tr w:rsidR="00E03C34" w:rsidRPr="00BB0D85" w:rsidTr="007260BA">
        <w:trPr>
          <w:trHeight w:val="1025"/>
        </w:trPr>
        <w:tc>
          <w:tcPr>
            <w:tcW w:w="11252" w:type="dxa"/>
            <w:gridSpan w:val="8"/>
            <w:vAlign w:val="center"/>
          </w:tcPr>
          <w:p w:rsidR="00E03C34" w:rsidRPr="007D1973" w:rsidRDefault="00E03C34" w:rsidP="007D1973">
            <w:pPr>
              <w:jc w:val="center"/>
              <w:rPr>
                <w:rFonts w:ascii="Rockwell" w:hAnsi="Rockwell"/>
                <w:sz w:val="34"/>
                <w:szCs w:val="34"/>
              </w:rPr>
            </w:pPr>
            <w:proofErr w:type="gramStart"/>
            <w:r w:rsidRPr="007D1973">
              <w:rPr>
                <w:rFonts w:ascii="Rockwell" w:hAnsi="Rockwell"/>
                <w:sz w:val="34"/>
                <w:szCs w:val="34"/>
              </w:rPr>
              <w:t>5.P.3</w:t>
            </w:r>
            <w:proofErr w:type="gramEnd"/>
            <w:r w:rsidRPr="007D1973">
              <w:rPr>
                <w:rFonts w:ascii="Rockwell" w:hAnsi="Rockwell"/>
                <w:sz w:val="34"/>
                <w:szCs w:val="34"/>
              </w:rPr>
              <w:t xml:space="preserve"> </w:t>
            </w:r>
            <w:r w:rsidR="00C17399" w:rsidRPr="007D1973">
              <w:rPr>
                <w:rFonts w:ascii="Rockwell" w:hAnsi="Rockwell"/>
                <w:sz w:val="34"/>
                <w:szCs w:val="34"/>
              </w:rPr>
              <w:tab/>
            </w:r>
            <w:r w:rsidRPr="007D1973">
              <w:rPr>
                <w:rFonts w:ascii="Rockwell" w:hAnsi="Rockwell"/>
                <w:sz w:val="34"/>
                <w:szCs w:val="34"/>
              </w:rPr>
              <w:t xml:space="preserve">Explain how the properties of some materials change as a result of heating </w:t>
            </w:r>
            <w:r w:rsidR="007D1973" w:rsidRPr="007D1973">
              <w:rPr>
                <w:rFonts w:ascii="Rockwell" w:hAnsi="Rockwell"/>
                <w:sz w:val="34"/>
                <w:szCs w:val="34"/>
              </w:rPr>
              <w:t>&amp;</w:t>
            </w:r>
            <w:r w:rsidRPr="007D1973">
              <w:rPr>
                <w:rFonts w:ascii="Rockwell" w:hAnsi="Rockwell"/>
                <w:sz w:val="34"/>
                <w:szCs w:val="34"/>
              </w:rPr>
              <w:t xml:space="preserve"> cooling.</w:t>
            </w:r>
          </w:p>
        </w:tc>
      </w:tr>
      <w:tr w:rsidR="00E03C34" w:rsidRPr="00BB0D85" w:rsidTr="007260BA">
        <w:trPr>
          <w:trHeight w:val="1025"/>
        </w:trPr>
        <w:tc>
          <w:tcPr>
            <w:tcW w:w="2988" w:type="dxa"/>
            <w:gridSpan w:val="3"/>
            <w:vAlign w:val="center"/>
          </w:tcPr>
          <w:p w:rsidR="00E03C34" w:rsidRPr="00BB0D85" w:rsidRDefault="00C17399" w:rsidP="007260BA">
            <w:pPr>
              <w:jc w:val="center"/>
              <w:rPr>
                <w:rFonts w:ascii="Rockwell" w:hAnsi="Rockwell"/>
              </w:rPr>
            </w:pPr>
            <w:r w:rsidRPr="007D1973">
              <w:rPr>
                <w:rFonts w:ascii="Rockwell" w:hAnsi="Rockwell"/>
                <w:sz w:val="20"/>
              </w:rPr>
              <w:t>Explain the effects of the transfer of heat (either by direct contact or at a distance) that occu</w:t>
            </w:r>
            <w:r w:rsidR="007260BA">
              <w:rPr>
                <w:rFonts w:ascii="Rockwell" w:hAnsi="Rockwell"/>
                <w:sz w:val="20"/>
              </w:rPr>
              <w:t>rs between objects at different</w:t>
            </w:r>
            <w:r w:rsidRPr="007D1973">
              <w:rPr>
                <w:rFonts w:ascii="Rockwell" w:hAnsi="Rockwell"/>
                <w:sz w:val="20"/>
              </w:rPr>
              <w:t xml:space="preserve"> temperatures (conduction, convection, or radiation).</w:t>
            </w:r>
          </w:p>
        </w:tc>
        <w:tc>
          <w:tcPr>
            <w:tcW w:w="1710" w:type="dxa"/>
            <w:gridSpan w:val="2"/>
            <w:vAlign w:val="center"/>
          </w:tcPr>
          <w:p w:rsidR="00E03C34" w:rsidRPr="00BB0D85" w:rsidRDefault="00FE7AC9" w:rsidP="00140B7F">
            <w:pPr>
              <w:jc w:val="center"/>
              <w:rPr>
                <w:rFonts w:ascii="Rockwell" w:hAnsi="Rockwell"/>
                <w:sz w:val="48"/>
              </w:rPr>
            </w:pPr>
            <w:r w:rsidRPr="00BB0D85">
              <w:rPr>
                <w:rFonts w:ascii="Rockwell" w:hAnsi="Rockwell"/>
                <w:sz w:val="48"/>
              </w:rPr>
              <w:t>5.P.3.1</w:t>
            </w:r>
          </w:p>
        </w:tc>
        <w:tc>
          <w:tcPr>
            <w:tcW w:w="6554" w:type="dxa"/>
            <w:gridSpan w:val="3"/>
            <w:vAlign w:val="center"/>
          </w:tcPr>
          <w:p w:rsidR="00694A3E" w:rsidRPr="007D1973" w:rsidRDefault="00694A3E" w:rsidP="00694A3E">
            <w:pPr>
              <w:pStyle w:val="ListParagraph"/>
              <w:numPr>
                <w:ilvl w:val="0"/>
                <w:numId w:val="4"/>
              </w:numPr>
              <w:ind w:left="342"/>
              <w:rPr>
                <w:rFonts w:ascii="Rockwell" w:hAnsi="Rockwell"/>
                <w:sz w:val="20"/>
              </w:rPr>
            </w:pPr>
            <w:r w:rsidRPr="007D1973">
              <w:rPr>
                <w:rFonts w:ascii="Rockwell" w:hAnsi="Rockwell"/>
                <w:sz w:val="20"/>
              </w:rPr>
              <w:t>When warmer objects are next to cooler objects, the warmer objects cool and the cool objects warm until both/all objects are the same temperature.</w:t>
            </w:r>
          </w:p>
          <w:p w:rsidR="00D7707E" w:rsidRPr="007D1973" w:rsidRDefault="00694A3E" w:rsidP="00694A3E">
            <w:pPr>
              <w:pStyle w:val="ListParagraph"/>
              <w:numPr>
                <w:ilvl w:val="0"/>
                <w:numId w:val="4"/>
              </w:numPr>
              <w:ind w:left="342"/>
              <w:rPr>
                <w:rFonts w:ascii="Rockwell" w:hAnsi="Rockwell"/>
                <w:sz w:val="20"/>
              </w:rPr>
            </w:pPr>
            <w:r w:rsidRPr="007D1973">
              <w:rPr>
                <w:rFonts w:ascii="Rockwell" w:hAnsi="Rockwell"/>
                <w:sz w:val="20"/>
              </w:rPr>
              <w:t>A warmer object can warm a cooler object by direct contact (conduction) or at a distance.</w:t>
            </w:r>
          </w:p>
          <w:p w:rsidR="000542F0" w:rsidRPr="007D1973" w:rsidRDefault="00D7707E" w:rsidP="00694A3E">
            <w:pPr>
              <w:pStyle w:val="ListParagraph"/>
              <w:numPr>
                <w:ilvl w:val="0"/>
                <w:numId w:val="4"/>
              </w:numPr>
              <w:ind w:left="342"/>
              <w:rPr>
                <w:rFonts w:ascii="Rockwell" w:hAnsi="Rockwell"/>
                <w:sz w:val="20"/>
              </w:rPr>
            </w:pPr>
            <w:r w:rsidRPr="007D1973">
              <w:rPr>
                <w:rFonts w:ascii="Rockwell" w:hAnsi="Rockwell"/>
                <w:sz w:val="20"/>
              </w:rPr>
              <w:t>Conduction is the transfer of thermal energy between objects that are touching.</w:t>
            </w:r>
          </w:p>
          <w:p w:rsidR="000542F0" w:rsidRPr="007D1973" w:rsidRDefault="000542F0" w:rsidP="00694A3E">
            <w:pPr>
              <w:pStyle w:val="ListParagraph"/>
              <w:numPr>
                <w:ilvl w:val="0"/>
                <w:numId w:val="4"/>
              </w:numPr>
              <w:ind w:left="342"/>
              <w:rPr>
                <w:rFonts w:ascii="Rockwell" w:hAnsi="Rockwell"/>
                <w:sz w:val="20"/>
              </w:rPr>
            </w:pPr>
            <w:r w:rsidRPr="007D1973">
              <w:rPr>
                <w:rFonts w:ascii="Rockwell" w:hAnsi="Rockwell"/>
                <w:sz w:val="20"/>
              </w:rPr>
              <w:lastRenderedPageBreak/>
              <w:t>Conduction can happen within one object.</w:t>
            </w:r>
          </w:p>
          <w:p w:rsidR="000542F0" w:rsidRPr="007D1973" w:rsidRDefault="000542F0" w:rsidP="00694A3E">
            <w:pPr>
              <w:pStyle w:val="ListParagraph"/>
              <w:numPr>
                <w:ilvl w:val="0"/>
                <w:numId w:val="4"/>
              </w:numPr>
              <w:ind w:left="342"/>
              <w:rPr>
                <w:rFonts w:ascii="Rockwell" w:hAnsi="Rockwell"/>
                <w:sz w:val="20"/>
              </w:rPr>
            </w:pPr>
            <w:r w:rsidRPr="007D1973">
              <w:rPr>
                <w:rFonts w:ascii="Rockwell" w:hAnsi="Rockwell"/>
                <w:sz w:val="20"/>
              </w:rPr>
              <w:t>Convection is the movement of thermal energy by liquids or gases.</w:t>
            </w:r>
          </w:p>
          <w:p w:rsidR="000542F0" w:rsidRPr="007D1973" w:rsidRDefault="000542F0" w:rsidP="00694A3E">
            <w:pPr>
              <w:pStyle w:val="ListParagraph"/>
              <w:numPr>
                <w:ilvl w:val="0"/>
                <w:numId w:val="4"/>
              </w:numPr>
              <w:ind w:left="342"/>
              <w:rPr>
                <w:rFonts w:ascii="Rockwell" w:hAnsi="Rockwell"/>
                <w:sz w:val="20"/>
              </w:rPr>
            </w:pPr>
            <w:r w:rsidRPr="007D1973">
              <w:rPr>
                <w:rFonts w:ascii="Rockwell" w:hAnsi="Rockwell"/>
                <w:sz w:val="20"/>
              </w:rPr>
              <w:t>Convection in the oceans and atmosphere helps move thermal energy around Earth and influences weather and climate.</w:t>
            </w:r>
          </w:p>
          <w:p w:rsidR="000542F0" w:rsidRPr="007D1973" w:rsidRDefault="000542F0" w:rsidP="00694A3E">
            <w:pPr>
              <w:pStyle w:val="ListParagraph"/>
              <w:numPr>
                <w:ilvl w:val="0"/>
                <w:numId w:val="4"/>
              </w:numPr>
              <w:ind w:left="342"/>
              <w:rPr>
                <w:rFonts w:ascii="Rockwell" w:hAnsi="Rockwell"/>
                <w:sz w:val="20"/>
              </w:rPr>
            </w:pPr>
            <w:r w:rsidRPr="007D1973">
              <w:rPr>
                <w:rFonts w:ascii="Rockwell" w:hAnsi="Rockwell"/>
                <w:sz w:val="20"/>
              </w:rPr>
              <w:t>Radiation is the transfer of thermal energy by electromagnetic waves.  Electromagnetic waves can carry energy through places with or without any matter.</w:t>
            </w:r>
          </w:p>
          <w:p w:rsidR="00E03C34" w:rsidRPr="00BB0D85" w:rsidRDefault="000542F0" w:rsidP="000542F0">
            <w:pPr>
              <w:pStyle w:val="ListParagraph"/>
              <w:numPr>
                <w:ilvl w:val="0"/>
                <w:numId w:val="4"/>
              </w:numPr>
              <w:ind w:left="342"/>
              <w:rPr>
                <w:rFonts w:ascii="Rockwell" w:hAnsi="Rockwell"/>
              </w:rPr>
            </w:pPr>
            <w:r w:rsidRPr="007D1973">
              <w:rPr>
                <w:rFonts w:ascii="Rockwell" w:hAnsi="Rockwell"/>
                <w:sz w:val="20"/>
              </w:rPr>
              <w:t>The sun is the main source of electromagnetic energy on Earth.  Light is used by producers to make food.</w:t>
            </w:r>
          </w:p>
        </w:tc>
      </w:tr>
      <w:tr w:rsidR="00FE7AC9" w:rsidRPr="00BB0D85" w:rsidTr="007260BA">
        <w:trPr>
          <w:trHeight w:val="2204"/>
        </w:trPr>
        <w:tc>
          <w:tcPr>
            <w:tcW w:w="2988" w:type="dxa"/>
            <w:gridSpan w:val="3"/>
            <w:tcBorders>
              <w:bottom w:val="single" w:sz="4" w:space="0" w:color="auto"/>
            </w:tcBorders>
            <w:vAlign w:val="center"/>
          </w:tcPr>
          <w:p w:rsidR="00FE7AC9" w:rsidRPr="00BB0D85" w:rsidRDefault="00C17399" w:rsidP="00140B7F">
            <w:pPr>
              <w:jc w:val="center"/>
              <w:rPr>
                <w:rFonts w:ascii="Rockwell" w:hAnsi="Rockwell"/>
              </w:rPr>
            </w:pPr>
            <w:r w:rsidRPr="007D1973">
              <w:rPr>
                <w:rFonts w:ascii="Rockwell" w:hAnsi="Rockwell"/>
                <w:sz w:val="20"/>
              </w:rPr>
              <w:lastRenderedPageBreak/>
              <w:t>Explain how heating and cooling affect some materials and how this relates to their purpose and practical applications.</w:t>
            </w:r>
          </w:p>
        </w:tc>
        <w:tc>
          <w:tcPr>
            <w:tcW w:w="1710" w:type="dxa"/>
            <w:gridSpan w:val="2"/>
            <w:tcBorders>
              <w:bottom w:val="single" w:sz="4" w:space="0" w:color="auto"/>
            </w:tcBorders>
            <w:vAlign w:val="center"/>
          </w:tcPr>
          <w:p w:rsidR="00FE7AC9" w:rsidRPr="00BB0D85" w:rsidRDefault="00FE7AC9" w:rsidP="00140B7F">
            <w:pPr>
              <w:jc w:val="center"/>
              <w:rPr>
                <w:rFonts w:ascii="Rockwell" w:hAnsi="Rockwell"/>
                <w:sz w:val="48"/>
              </w:rPr>
            </w:pPr>
            <w:r w:rsidRPr="00BB0D85">
              <w:rPr>
                <w:rFonts w:ascii="Rockwell" w:hAnsi="Rockwell"/>
                <w:sz w:val="48"/>
              </w:rPr>
              <w:t>5.P.3.2</w:t>
            </w:r>
          </w:p>
        </w:tc>
        <w:tc>
          <w:tcPr>
            <w:tcW w:w="6554" w:type="dxa"/>
            <w:gridSpan w:val="3"/>
            <w:tcBorders>
              <w:bottom w:val="single" w:sz="4" w:space="0" w:color="auto"/>
            </w:tcBorders>
            <w:vAlign w:val="center"/>
          </w:tcPr>
          <w:p w:rsidR="00A56BC5" w:rsidRPr="007D1973" w:rsidRDefault="00A56BC5" w:rsidP="00A56BC5">
            <w:pPr>
              <w:pStyle w:val="ListParagraph"/>
              <w:numPr>
                <w:ilvl w:val="0"/>
                <w:numId w:val="4"/>
              </w:numPr>
              <w:ind w:left="342"/>
              <w:rPr>
                <w:rFonts w:ascii="Rockwell" w:hAnsi="Rockwell"/>
                <w:sz w:val="20"/>
              </w:rPr>
            </w:pPr>
            <w:r w:rsidRPr="007D1973">
              <w:rPr>
                <w:rFonts w:ascii="Rockwell" w:hAnsi="Rockwell"/>
                <w:sz w:val="20"/>
              </w:rPr>
              <w:t>Heating and cooling can cause changes in the properties of materials, but not all materials respond the same way to differing temperatures.</w:t>
            </w:r>
          </w:p>
          <w:p w:rsidR="00A56BC5" w:rsidRPr="007D1973" w:rsidRDefault="00A56BC5" w:rsidP="00A56BC5">
            <w:pPr>
              <w:pStyle w:val="ListParagraph"/>
              <w:numPr>
                <w:ilvl w:val="0"/>
                <w:numId w:val="4"/>
              </w:numPr>
              <w:ind w:left="342"/>
              <w:rPr>
                <w:rFonts w:ascii="Rockwell" w:hAnsi="Rockwell"/>
                <w:sz w:val="20"/>
              </w:rPr>
            </w:pPr>
            <w:r w:rsidRPr="007D1973">
              <w:rPr>
                <w:rFonts w:ascii="Rockwell" w:hAnsi="Rockwell"/>
                <w:sz w:val="20"/>
              </w:rPr>
              <w:t>Water can turn into boiling water OR ice…</w:t>
            </w:r>
          </w:p>
          <w:p w:rsidR="00A56BC5" w:rsidRPr="007D1973" w:rsidRDefault="00A56BC5" w:rsidP="00A56BC5">
            <w:pPr>
              <w:pStyle w:val="ListParagraph"/>
              <w:numPr>
                <w:ilvl w:val="0"/>
                <w:numId w:val="4"/>
              </w:numPr>
              <w:ind w:left="342"/>
              <w:rPr>
                <w:rFonts w:ascii="Rockwell" w:hAnsi="Rockwell"/>
                <w:sz w:val="20"/>
              </w:rPr>
            </w:pPr>
            <w:r w:rsidRPr="007D1973">
              <w:rPr>
                <w:rFonts w:ascii="Rockwell" w:hAnsi="Rockwell"/>
                <w:sz w:val="20"/>
              </w:rPr>
              <w:t>Many kinds of changes occur faster at higher temperatures.</w:t>
            </w:r>
          </w:p>
          <w:p w:rsidR="00A56BC5" w:rsidRPr="00BB0D85" w:rsidRDefault="00A56BC5" w:rsidP="00A56BC5">
            <w:pPr>
              <w:pStyle w:val="ListParagraph"/>
              <w:numPr>
                <w:ilvl w:val="0"/>
                <w:numId w:val="4"/>
              </w:numPr>
              <w:ind w:left="342"/>
              <w:rPr>
                <w:rFonts w:ascii="Rockwell" w:hAnsi="Rockwell"/>
              </w:rPr>
            </w:pPr>
            <w:r w:rsidRPr="007D1973">
              <w:rPr>
                <w:rFonts w:ascii="Rockwell" w:hAnsi="Rockwell"/>
                <w:sz w:val="20"/>
              </w:rPr>
              <w:t>Some materials conduct heat much better than others and poor conductors can reduce heat loss (conductors vs. insulators).</w:t>
            </w:r>
          </w:p>
        </w:tc>
      </w:tr>
    </w:tbl>
    <w:p w:rsidR="00FD0C0F" w:rsidRPr="00BB0D85" w:rsidRDefault="00FD0C0F">
      <w:pPr>
        <w:rPr>
          <w:rFonts w:ascii="Rockwell" w:hAnsi="Rockwell"/>
        </w:rPr>
      </w:pPr>
    </w:p>
    <w:p w:rsidR="00230035" w:rsidRDefault="00230035" w:rsidP="00230035">
      <w:pPr>
        <w:jc w:val="center"/>
        <w:rPr>
          <w:rFonts w:ascii="Rockwell" w:hAnsi="Rockwell"/>
        </w:rPr>
      </w:pPr>
      <w:r>
        <w:rPr>
          <w:noProof/>
        </w:rPr>
        <w:drawing>
          <wp:inline distT="0" distB="0" distL="0" distR="0">
            <wp:extent cx="6167572" cy="395785"/>
            <wp:effectExtent l="19050" t="0" r="4628" b="0"/>
            <wp:docPr id="1" name="Picture 1" descr="http://interactimage.com/php/files/6cjvg3ichnk1hfomd2jbm72a651397046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actimage.com/php/files/6cjvg3ichnk1hfomd2jbm72a651397046399.jpg"/>
                    <pic:cNvPicPr>
                      <a:picLocks noChangeAspect="1" noChangeArrowheads="1"/>
                    </pic:cNvPicPr>
                  </pic:nvPicPr>
                  <pic:blipFill>
                    <a:blip r:embed="rId6" cstate="print"/>
                    <a:srcRect/>
                    <a:stretch>
                      <a:fillRect/>
                    </a:stretch>
                  </pic:blipFill>
                  <pic:spPr bwMode="auto">
                    <a:xfrm>
                      <a:off x="0" y="0"/>
                      <a:ext cx="6174994" cy="396261"/>
                    </a:xfrm>
                    <a:prstGeom prst="rect">
                      <a:avLst/>
                    </a:prstGeom>
                    <a:noFill/>
                    <a:ln w="9525">
                      <a:noFill/>
                      <a:miter lim="800000"/>
                      <a:headEnd/>
                      <a:tailEnd/>
                    </a:ln>
                  </pic:spPr>
                </pic:pic>
              </a:graphicData>
            </a:graphic>
          </wp:inline>
        </w:drawing>
      </w:r>
    </w:p>
    <w:tbl>
      <w:tblPr>
        <w:tblStyle w:val="TableGrid"/>
        <w:tblW w:w="0" w:type="auto"/>
        <w:tblLook w:val="04A0"/>
      </w:tblPr>
      <w:tblGrid>
        <w:gridCol w:w="5508"/>
        <w:gridCol w:w="5508"/>
      </w:tblGrid>
      <w:tr w:rsidR="00230035" w:rsidTr="00230035">
        <w:tc>
          <w:tcPr>
            <w:tcW w:w="5508" w:type="dxa"/>
            <w:shd w:val="clear" w:color="auto" w:fill="DBE5F1" w:themeFill="accent1" w:themeFillTint="33"/>
          </w:tcPr>
          <w:p w:rsidR="00230035" w:rsidRPr="00B156A7" w:rsidRDefault="00230035" w:rsidP="00230035">
            <w:pPr>
              <w:jc w:val="center"/>
              <w:rPr>
                <w:rFonts w:ascii="Rockwell" w:hAnsi="Rockwell"/>
                <w:sz w:val="52"/>
              </w:rPr>
            </w:pPr>
            <w:r w:rsidRPr="00B156A7">
              <w:rPr>
                <w:rFonts w:ascii="Rockwell" w:hAnsi="Rockwell"/>
                <w:sz w:val="52"/>
              </w:rPr>
              <w:t>Weather</w:t>
            </w:r>
          </w:p>
        </w:tc>
        <w:tc>
          <w:tcPr>
            <w:tcW w:w="5508" w:type="dxa"/>
            <w:shd w:val="clear" w:color="auto" w:fill="DBE5F1" w:themeFill="accent1" w:themeFillTint="33"/>
          </w:tcPr>
          <w:p w:rsidR="00230035" w:rsidRPr="00B156A7" w:rsidRDefault="00230035" w:rsidP="00230035">
            <w:pPr>
              <w:jc w:val="center"/>
              <w:rPr>
                <w:rFonts w:ascii="Rockwell" w:hAnsi="Rockwell"/>
                <w:sz w:val="52"/>
              </w:rPr>
            </w:pPr>
            <w:r w:rsidRPr="00B156A7">
              <w:rPr>
                <w:rFonts w:ascii="Rockwell" w:hAnsi="Rockwell"/>
                <w:sz w:val="52"/>
              </w:rPr>
              <w:t>Climate</w:t>
            </w:r>
          </w:p>
        </w:tc>
      </w:tr>
      <w:tr w:rsidR="00230035" w:rsidTr="007260BA">
        <w:trPr>
          <w:trHeight w:val="3320"/>
        </w:trPr>
        <w:tc>
          <w:tcPr>
            <w:tcW w:w="5508" w:type="dxa"/>
            <w:vAlign w:val="center"/>
          </w:tcPr>
          <w:p w:rsidR="00230035" w:rsidRDefault="00B156A7" w:rsidP="00B156A7">
            <w:pPr>
              <w:pStyle w:val="ListParagraph"/>
              <w:numPr>
                <w:ilvl w:val="0"/>
                <w:numId w:val="5"/>
              </w:numPr>
              <w:rPr>
                <w:rFonts w:ascii="Rockwell" w:hAnsi="Rockwell"/>
                <w:sz w:val="24"/>
              </w:rPr>
            </w:pPr>
            <w:r>
              <w:rPr>
                <w:rFonts w:ascii="Rockwell" w:hAnsi="Rockwell"/>
                <w:sz w:val="24"/>
              </w:rPr>
              <w:t>WEATHER</w:t>
            </w:r>
            <w:r w:rsidR="00230035" w:rsidRPr="00B156A7">
              <w:rPr>
                <w:rFonts w:ascii="Rockwell" w:hAnsi="Rockwell"/>
                <w:sz w:val="24"/>
              </w:rPr>
              <w:t xml:space="preserve"> is the condition of the outside air or atmosphere at a </w:t>
            </w:r>
            <w:r>
              <w:rPr>
                <w:rFonts w:ascii="Rockwell" w:hAnsi="Rockwell"/>
                <w:sz w:val="24"/>
              </w:rPr>
              <w:t>PARTICULAR TIME</w:t>
            </w:r>
            <w:r w:rsidR="00230035" w:rsidRPr="00B156A7">
              <w:rPr>
                <w:rFonts w:ascii="Rockwell" w:hAnsi="Rockwell"/>
                <w:sz w:val="24"/>
              </w:rPr>
              <w:t xml:space="preserve"> and </w:t>
            </w:r>
            <w:r>
              <w:rPr>
                <w:rFonts w:ascii="Rockwell" w:hAnsi="Rockwell"/>
                <w:sz w:val="24"/>
              </w:rPr>
              <w:t>PLACE</w:t>
            </w:r>
            <w:r w:rsidR="00230035" w:rsidRPr="00B156A7">
              <w:rPr>
                <w:rFonts w:ascii="Rockwell" w:hAnsi="Rockwell"/>
                <w:sz w:val="24"/>
              </w:rPr>
              <w:t xml:space="preserve">.  It </w:t>
            </w:r>
            <w:r>
              <w:rPr>
                <w:rFonts w:ascii="Rockwell" w:hAnsi="Rockwell"/>
                <w:sz w:val="24"/>
              </w:rPr>
              <w:t>CAN CHANGE QUICKLY</w:t>
            </w:r>
            <w:r w:rsidR="00230035" w:rsidRPr="00B156A7">
              <w:rPr>
                <w:rFonts w:ascii="Rockwell" w:hAnsi="Rockwell"/>
                <w:sz w:val="24"/>
              </w:rPr>
              <w:t>.</w:t>
            </w:r>
          </w:p>
          <w:p w:rsidR="00B156A7" w:rsidRPr="00B156A7" w:rsidRDefault="00B156A7" w:rsidP="00B156A7">
            <w:pPr>
              <w:rPr>
                <w:rFonts w:ascii="Rockwell" w:hAnsi="Rockwell"/>
                <w:sz w:val="24"/>
              </w:rPr>
            </w:pPr>
          </w:p>
          <w:p w:rsidR="00230035" w:rsidRPr="00B156A7" w:rsidRDefault="00B156A7" w:rsidP="00B156A7">
            <w:pPr>
              <w:pStyle w:val="ListParagraph"/>
              <w:numPr>
                <w:ilvl w:val="0"/>
                <w:numId w:val="5"/>
              </w:numPr>
              <w:rPr>
                <w:rFonts w:ascii="Rockwell" w:hAnsi="Rockwell"/>
                <w:b/>
                <w:sz w:val="24"/>
              </w:rPr>
            </w:pPr>
            <w:r>
              <w:rPr>
                <w:rFonts w:ascii="Rockwell" w:hAnsi="Rockwell"/>
                <w:b/>
                <w:sz w:val="24"/>
              </w:rPr>
              <w:t>ELEMENTS OF WEATHER:</w:t>
            </w:r>
          </w:p>
          <w:p w:rsidR="00230035" w:rsidRPr="00B156A7" w:rsidRDefault="00230035" w:rsidP="00B156A7">
            <w:pPr>
              <w:pStyle w:val="ListParagraph"/>
              <w:numPr>
                <w:ilvl w:val="1"/>
                <w:numId w:val="5"/>
              </w:numPr>
              <w:rPr>
                <w:rFonts w:ascii="Rockwell" w:hAnsi="Rockwell"/>
                <w:sz w:val="24"/>
              </w:rPr>
            </w:pPr>
            <w:r w:rsidRPr="00B156A7">
              <w:rPr>
                <w:rFonts w:ascii="Rockwell" w:hAnsi="Rockwell"/>
                <w:sz w:val="24"/>
              </w:rPr>
              <w:t>Air temperature</w:t>
            </w:r>
          </w:p>
          <w:p w:rsidR="00230035" w:rsidRPr="00B156A7" w:rsidRDefault="00230035" w:rsidP="00B156A7">
            <w:pPr>
              <w:pStyle w:val="ListParagraph"/>
              <w:numPr>
                <w:ilvl w:val="1"/>
                <w:numId w:val="5"/>
              </w:numPr>
              <w:rPr>
                <w:rFonts w:ascii="Rockwell" w:hAnsi="Rockwell"/>
                <w:sz w:val="24"/>
              </w:rPr>
            </w:pPr>
            <w:r w:rsidRPr="00B156A7">
              <w:rPr>
                <w:rFonts w:ascii="Rockwell" w:hAnsi="Rockwell"/>
                <w:sz w:val="24"/>
              </w:rPr>
              <w:t>Air pressure</w:t>
            </w:r>
          </w:p>
          <w:p w:rsidR="00230035" w:rsidRPr="00B156A7" w:rsidRDefault="00230035" w:rsidP="00B156A7">
            <w:pPr>
              <w:pStyle w:val="ListParagraph"/>
              <w:numPr>
                <w:ilvl w:val="1"/>
                <w:numId w:val="5"/>
              </w:numPr>
              <w:rPr>
                <w:rFonts w:ascii="Rockwell" w:hAnsi="Rockwell"/>
                <w:sz w:val="24"/>
              </w:rPr>
            </w:pPr>
            <w:r w:rsidRPr="00B156A7">
              <w:rPr>
                <w:rFonts w:ascii="Rockwell" w:hAnsi="Rockwell"/>
                <w:sz w:val="24"/>
              </w:rPr>
              <w:t>Humidity</w:t>
            </w:r>
          </w:p>
          <w:p w:rsidR="00230035" w:rsidRPr="00B156A7" w:rsidRDefault="00230035" w:rsidP="00B156A7">
            <w:pPr>
              <w:pStyle w:val="ListParagraph"/>
              <w:numPr>
                <w:ilvl w:val="1"/>
                <w:numId w:val="5"/>
              </w:numPr>
              <w:rPr>
                <w:rFonts w:ascii="Rockwell" w:hAnsi="Rockwell"/>
                <w:sz w:val="24"/>
              </w:rPr>
            </w:pPr>
            <w:r w:rsidRPr="00B156A7">
              <w:rPr>
                <w:rFonts w:ascii="Rockwell" w:hAnsi="Rockwell"/>
                <w:sz w:val="24"/>
              </w:rPr>
              <w:t>Precipitation</w:t>
            </w:r>
          </w:p>
          <w:p w:rsidR="00230035" w:rsidRPr="00B156A7" w:rsidRDefault="00230035" w:rsidP="00B156A7">
            <w:pPr>
              <w:pStyle w:val="ListParagraph"/>
              <w:numPr>
                <w:ilvl w:val="1"/>
                <w:numId w:val="5"/>
              </w:numPr>
              <w:rPr>
                <w:rFonts w:ascii="Rockwell" w:hAnsi="Rockwell"/>
                <w:sz w:val="24"/>
              </w:rPr>
            </w:pPr>
            <w:r w:rsidRPr="00B156A7">
              <w:rPr>
                <w:rFonts w:ascii="Rockwell" w:hAnsi="Rockwell"/>
                <w:sz w:val="24"/>
              </w:rPr>
              <w:t>Clouds &amp; Fog</w:t>
            </w:r>
          </w:p>
          <w:p w:rsidR="00230035" w:rsidRPr="007260BA" w:rsidRDefault="00230035" w:rsidP="00B156A7">
            <w:pPr>
              <w:pStyle w:val="ListParagraph"/>
              <w:numPr>
                <w:ilvl w:val="1"/>
                <w:numId w:val="5"/>
              </w:numPr>
              <w:rPr>
                <w:rFonts w:ascii="Rockwell" w:hAnsi="Rockwell"/>
                <w:sz w:val="24"/>
              </w:rPr>
            </w:pPr>
            <w:r w:rsidRPr="00B156A7">
              <w:rPr>
                <w:rFonts w:ascii="Rockwell" w:hAnsi="Rockwell"/>
                <w:sz w:val="24"/>
              </w:rPr>
              <w:t>Wind</w:t>
            </w:r>
          </w:p>
        </w:tc>
        <w:tc>
          <w:tcPr>
            <w:tcW w:w="5508" w:type="dxa"/>
            <w:vAlign w:val="center"/>
          </w:tcPr>
          <w:p w:rsidR="00230035" w:rsidRDefault="00230035" w:rsidP="00B156A7">
            <w:pPr>
              <w:pStyle w:val="ListParagraph"/>
              <w:numPr>
                <w:ilvl w:val="0"/>
                <w:numId w:val="6"/>
              </w:numPr>
              <w:rPr>
                <w:rFonts w:ascii="Rockwell" w:hAnsi="Rockwell"/>
                <w:sz w:val="24"/>
              </w:rPr>
            </w:pPr>
            <w:r w:rsidRPr="00B156A7">
              <w:rPr>
                <w:rFonts w:ascii="Rockwell" w:hAnsi="Rockwell"/>
                <w:sz w:val="24"/>
              </w:rPr>
              <w:t xml:space="preserve">Climate is the </w:t>
            </w:r>
            <w:r w:rsidR="00B156A7">
              <w:rPr>
                <w:rFonts w:ascii="Rockwell" w:hAnsi="Rockwell"/>
                <w:sz w:val="24"/>
              </w:rPr>
              <w:t>OVERALL WEATHER PATTERN</w:t>
            </w:r>
            <w:r w:rsidRPr="00B156A7">
              <w:rPr>
                <w:rFonts w:ascii="Rockwell" w:hAnsi="Rockwell"/>
                <w:sz w:val="24"/>
              </w:rPr>
              <w:t xml:space="preserve"> of </w:t>
            </w:r>
            <w:r w:rsidR="00B156A7">
              <w:rPr>
                <w:rFonts w:ascii="Rockwell" w:hAnsi="Rockwell"/>
                <w:sz w:val="24"/>
              </w:rPr>
              <w:t>PRECIPITATION</w:t>
            </w:r>
            <w:r w:rsidRPr="00B156A7">
              <w:rPr>
                <w:rFonts w:ascii="Rockwell" w:hAnsi="Rockwell"/>
                <w:sz w:val="24"/>
              </w:rPr>
              <w:t xml:space="preserve"> and </w:t>
            </w:r>
            <w:r w:rsidR="00B156A7">
              <w:rPr>
                <w:rFonts w:ascii="Rockwell" w:hAnsi="Rockwell"/>
                <w:sz w:val="24"/>
              </w:rPr>
              <w:t>TEMPERATURE</w:t>
            </w:r>
            <w:r w:rsidRPr="00B156A7">
              <w:rPr>
                <w:rFonts w:ascii="Rockwell" w:hAnsi="Rockwell"/>
                <w:sz w:val="24"/>
              </w:rPr>
              <w:t xml:space="preserve"> in a </w:t>
            </w:r>
            <w:r w:rsidR="00B156A7">
              <w:rPr>
                <w:rFonts w:ascii="Rockwell" w:hAnsi="Rockwell"/>
                <w:sz w:val="24"/>
              </w:rPr>
              <w:t>CERTAIN AREA OVER TIME</w:t>
            </w:r>
            <w:r w:rsidRPr="00B156A7">
              <w:rPr>
                <w:rFonts w:ascii="Rockwell" w:hAnsi="Rockwell"/>
                <w:sz w:val="24"/>
              </w:rPr>
              <w:t>.</w:t>
            </w:r>
          </w:p>
          <w:p w:rsidR="00B156A7" w:rsidRPr="00B156A7" w:rsidRDefault="00B156A7" w:rsidP="00B156A7">
            <w:pPr>
              <w:rPr>
                <w:rFonts w:ascii="Rockwell" w:hAnsi="Rockwell"/>
                <w:sz w:val="24"/>
              </w:rPr>
            </w:pPr>
          </w:p>
          <w:p w:rsidR="00230035" w:rsidRPr="00B156A7" w:rsidRDefault="00230035" w:rsidP="00B156A7">
            <w:pPr>
              <w:pStyle w:val="ListParagraph"/>
              <w:numPr>
                <w:ilvl w:val="0"/>
                <w:numId w:val="6"/>
              </w:numPr>
              <w:rPr>
                <w:rFonts w:ascii="Rockwell" w:hAnsi="Rockwell"/>
                <w:sz w:val="24"/>
              </w:rPr>
            </w:pPr>
            <w:r w:rsidRPr="00B156A7">
              <w:rPr>
                <w:rFonts w:ascii="Rockwell" w:hAnsi="Rockwell"/>
                <w:sz w:val="24"/>
              </w:rPr>
              <w:t>Climate zones explain weather patterns and plant &amp; animal life of particular areas (biomes &amp; ecosystems).</w:t>
            </w:r>
          </w:p>
          <w:p w:rsidR="00230035" w:rsidRPr="00B156A7" w:rsidRDefault="00230035" w:rsidP="00B156A7">
            <w:pPr>
              <w:rPr>
                <w:rFonts w:ascii="Rockwell" w:hAnsi="Rockwell"/>
                <w:sz w:val="24"/>
              </w:rPr>
            </w:pPr>
          </w:p>
        </w:tc>
      </w:tr>
      <w:tr w:rsidR="00C61499" w:rsidTr="00F368FD">
        <w:tc>
          <w:tcPr>
            <w:tcW w:w="11016" w:type="dxa"/>
            <w:gridSpan w:val="2"/>
          </w:tcPr>
          <w:p w:rsidR="00C61499" w:rsidRPr="00B156A7" w:rsidRDefault="00071D3E" w:rsidP="00B156A7">
            <w:pPr>
              <w:jc w:val="center"/>
              <w:rPr>
                <w:rFonts w:ascii="Rockwell" w:hAnsi="Rockwell"/>
                <w:sz w:val="48"/>
              </w:rPr>
            </w:pPr>
            <w:r>
              <w:rPr>
                <w:rFonts w:ascii="Rockwell" w:hAnsi="Rockwell"/>
                <w:sz w:val="48"/>
              </w:rPr>
              <w:t>“</w:t>
            </w:r>
            <w:r w:rsidR="00C61499" w:rsidRPr="00B156A7">
              <w:rPr>
                <w:rFonts w:ascii="Rockwell" w:hAnsi="Rockwell"/>
                <w:sz w:val="48"/>
              </w:rPr>
              <w:t xml:space="preserve">Weather changes </w:t>
            </w:r>
            <w:r w:rsidR="00B156A7">
              <w:rPr>
                <w:rFonts w:ascii="Rockwell" w:hAnsi="Rockwell"/>
                <w:sz w:val="48"/>
              </w:rPr>
              <w:t>day to day</w:t>
            </w:r>
            <w:proofErr w:type="gramStart"/>
            <w:r w:rsidR="00B156A7">
              <w:rPr>
                <w:rFonts w:ascii="Rockwell" w:hAnsi="Rockwell"/>
                <w:sz w:val="48"/>
              </w:rPr>
              <w:t>,</w:t>
            </w:r>
            <w:proofErr w:type="gramEnd"/>
            <w:r w:rsidR="00B156A7">
              <w:rPr>
                <w:rFonts w:ascii="Rockwell" w:hAnsi="Rockwell"/>
                <w:sz w:val="48"/>
              </w:rPr>
              <w:br/>
            </w:r>
            <w:r w:rsidR="00C61499" w:rsidRPr="00B156A7">
              <w:rPr>
                <w:rFonts w:ascii="Rockwell" w:hAnsi="Rockwell"/>
                <w:sz w:val="48"/>
              </w:rPr>
              <w:t xml:space="preserve">but climate </w:t>
            </w:r>
            <w:r>
              <w:rPr>
                <w:rFonts w:ascii="Rockwell" w:hAnsi="Rockwell"/>
                <w:sz w:val="48"/>
              </w:rPr>
              <w:t>mostly stays the same.”</w:t>
            </w:r>
          </w:p>
          <w:p w:rsidR="00B156A7" w:rsidRPr="00B156A7" w:rsidRDefault="00B156A7" w:rsidP="00C61499">
            <w:pPr>
              <w:rPr>
                <w:rFonts w:ascii="Rockwell" w:hAnsi="Rockwell"/>
                <w:sz w:val="24"/>
              </w:rPr>
            </w:pPr>
          </w:p>
          <w:p w:rsidR="00071D3E" w:rsidRDefault="00071D3E" w:rsidP="00B156A7">
            <w:pPr>
              <w:pStyle w:val="ListParagraph"/>
              <w:numPr>
                <w:ilvl w:val="0"/>
                <w:numId w:val="7"/>
              </w:numPr>
              <w:rPr>
                <w:rFonts w:ascii="Rockwell" w:hAnsi="Rockwell"/>
                <w:sz w:val="24"/>
              </w:rPr>
            </w:pPr>
            <w:r>
              <w:rPr>
                <w:rFonts w:ascii="Rockwell" w:hAnsi="Rockwell"/>
                <w:sz w:val="24"/>
              </w:rPr>
              <w:t xml:space="preserve">“If you’re on a mountain, it would be easier to enjoy the weather than to CLIMATE (climb it).” ;) – Ben </w:t>
            </w:r>
            <w:proofErr w:type="spellStart"/>
            <w:r>
              <w:rPr>
                <w:rFonts w:ascii="Rockwell" w:hAnsi="Rockwell"/>
                <w:sz w:val="24"/>
              </w:rPr>
              <w:t>Goodridge</w:t>
            </w:r>
            <w:proofErr w:type="spellEnd"/>
            <w:r>
              <w:rPr>
                <w:rFonts w:ascii="Rockwell" w:hAnsi="Rockwell"/>
                <w:sz w:val="24"/>
              </w:rPr>
              <w:t>, Class of 2021</w:t>
            </w:r>
          </w:p>
          <w:p w:rsidR="00071D3E" w:rsidRPr="00071D3E" w:rsidRDefault="00071D3E" w:rsidP="00071D3E">
            <w:pPr>
              <w:rPr>
                <w:rFonts w:ascii="Rockwell" w:hAnsi="Rockwell"/>
                <w:sz w:val="24"/>
              </w:rPr>
            </w:pPr>
          </w:p>
          <w:p w:rsidR="00C61499" w:rsidRDefault="00C61499" w:rsidP="00B156A7">
            <w:pPr>
              <w:pStyle w:val="ListParagraph"/>
              <w:numPr>
                <w:ilvl w:val="0"/>
                <w:numId w:val="7"/>
              </w:numPr>
              <w:rPr>
                <w:rFonts w:ascii="Rockwell" w:hAnsi="Rockwell"/>
                <w:sz w:val="24"/>
              </w:rPr>
            </w:pPr>
            <w:r w:rsidRPr="00B156A7">
              <w:rPr>
                <w:rFonts w:ascii="Rockwell" w:hAnsi="Rockwell"/>
                <w:sz w:val="24"/>
              </w:rPr>
              <w:t xml:space="preserve">As elevation increases, the higher the air pressure, and the cooler it gets (temperature drops).  It also gets </w:t>
            </w:r>
            <w:proofErr w:type="gramStart"/>
            <w:r w:rsidRPr="00B156A7">
              <w:rPr>
                <w:rFonts w:ascii="Rockwell" w:hAnsi="Rockwell"/>
                <w:sz w:val="24"/>
              </w:rPr>
              <w:t>more windy</w:t>
            </w:r>
            <w:proofErr w:type="gramEnd"/>
            <w:r w:rsidRPr="00B156A7">
              <w:rPr>
                <w:rFonts w:ascii="Rockwell" w:hAnsi="Rockwell"/>
                <w:sz w:val="24"/>
              </w:rPr>
              <w:t xml:space="preserve"> because convection causes the cool air to drop and warm air to rise.  Air is lighter the higher it is and so the cool air falls much more quickly.</w:t>
            </w:r>
          </w:p>
          <w:p w:rsidR="00B156A7" w:rsidRPr="00B156A7" w:rsidRDefault="00B156A7" w:rsidP="00B156A7">
            <w:pPr>
              <w:rPr>
                <w:rFonts w:ascii="Rockwell" w:hAnsi="Rockwell"/>
                <w:sz w:val="24"/>
              </w:rPr>
            </w:pPr>
          </w:p>
          <w:p w:rsidR="00C61499" w:rsidRPr="00B156A7" w:rsidRDefault="00C61499" w:rsidP="00B156A7">
            <w:pPr>
              <w:pStyle w:val="ListParagraph"/>
              <w:numPr>
                <w:ilvl w:val="0"/>
                <w:numId w:val="7"/>
              </w:numPr>
              <w:rPr>
                <w:rFonts w:ascii="Rockwell" w:hAnsi="Rockwell"/>
                <w:sz w:val="24"/>
              </w:rPr>
            </w:pPr>
            <w:r w:rsidRPr="00B156A7">
              <w:rPr>
                <w:rFonts w:ascii="Rockwell" w:hAnsi="Rockwell"/>
                <w:sz w:val="24"/>
              </w:rPr>
              <w:t>Heat radiates from the sun which causes water to evaporate from bodies of water into the clouds.  When water collects in the sky, clouds are formed (condensation).</w:t>
            </w:r>
          </w:p>
          <w:p w:rsidR="00C61499" w:rsidRPr="00B156A7" w:rsidRDefault="00C61499" w:rsidP="00230035">
            <w:pPr>
              <w:rPr>
                <w:rFonts w:ascii="Rockwell" w:hAnsi="Rockwell"/>
                <w:sz w:val="24"/>
              </w:rPr>
            </w:pPr>
          </w:p>
        </w:tc>
      </w:tr>
    </w:tbl>
    <w:p w:rsidR="00892176" w:rsidRPr="007260BA" w:rsidRDefault="005C1F16" w:rsidP="007260BA">
      <w:pPr>
        <w:jc w:val="center"/>
        <w:rPr>
          <w:rFonts w:ascii="Rockwell" w:hAnsi="Rockwell"/>
          <w:sz w:val="20"/>
        </w:rPr>
      </w:pPr>
      <w:hyperlink r:id="rId7" w:history="1">
        <w:r w:rsidR="00892176" w:rsidRPr="007260BA">
          <w:rPr>
            <w:rStyle w:val="Hyperlink"/>
            <w:rFonts w:ascii="Rockwell" w:hAnsi="Rockwell"/>
            <w:sz w:val="20"/>
          </w:rPr>
          <w:t>http://studyjams.scholastic.com/studyjams/jams/science/weather-and-climate/weather-and-climate.htm</w:t>
        </w:r>
      </w:hyperlink>
    </w:p>
    <w:p w:rsidR="00892176" w:rsidRDefault="00391FA6">
      <w:pPr>
        <w:rPr>
          <w:rFonts w:ascii="Rockwell" w:hAnsi="Rockwell"/>
        </w:rPr>
      </w:pPr>
      <w:r>
        <w:rPr>
          <w:noProof/>
        </w:rPr>
        <w:lastRenderedPageBreak/>
        <w:drawing>
          <wp:inline distT="0" distB="0" distL="0" distR="0">
            <wp:extent cx="6792887" cy="382137"/>
            <wp:effectExtent l="19050" t="0" r="7963" b="0"/>
            <wp:docPr id="4" name="Picture 4" descr="http://interactimage.com/php/files/6cjvg3ichnk1hfomd2jbm72a651397046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eractimage.com/php/files/6cjvg3ichnk1hfomd2jbm72a651397046780.jpg"/>
                    <pic:cNvPicPr>
                      <a:picLocks noChangeAspect="1" noChangeArrowheads="1"/>
                    </pic:cNvPicPr>
                  </pic:nvPicPr>
                  <pic:blipFill>
                    <a:blip r:embed="rId8" cstate="print"/>
                    <a:srcRect/>
                    <a:stretch>
                      <a:fillRect/>
                    </a:stretch>
                  </pic:blipFill>
                  <pic:spPr bwMode="auto">
                    <a:xfrm>
                      <a:off x="0" y="0"/>
                      <a:ext cx="6800344" cy="382556"/>
                    </a:xfrm>
                    <a:prstGeom prst="rect">
                      <a:avLst/>
                    </a:prstGeom>
                    <a:noFill/>
                    <a:ln w="9525">
                      <a:noFill/>
                      <a:miter lim="800000"/>
                      <a:headEnd/>
                      <a:tailEnd/>
                    </a:ln>
                  </pic:spPr>
                </pic:pic>
              </a:graphicData>
            </a:graphic>
          </wp:inline>
        </w:drawing>
      </w:r>
    </w:p>
    <w:tbl>
      <w:tblPr>
        <w:tblStyle w:val="TableGrid"/>
        <w:tblW w:w="11252" w:type="dxa"/>
        <w:tblLayout w:type="fixed"/>
        <w:tblLook w:val="04A0"/>
      </w:tblPr>
      <w:tblGrid>
        <w:gridCol w:w="6858"/>
        <w:gridCol w:w="4394"/>
      </w:tblGrid>
      <w:tr w:rsidR="00216CC6" w:rsidTr="0013105E">
        <w:tc>
          <w:tcPr>
            <w:tcW w:w="6858" w:type="dxa"/>
            <w:shd w:val="clear" w:color="auto" w:fill="B6DDE8" w:themeFill="accent5" w:themeFillTint="66"/>
            <w:vAlign w:val="center"/>
          </w:tcPr>
          <w:p w:rsidR="00216CC6" w:rsidRPr="00391FA6" w:rsidRDefault="00216CC6" w:rsidP="00391FA6">
            <w:pPr>
              <w:jc w:val="center"/>
              <w:rPr>
                <w:rFonts w:ascii="Rockwell" w:hAnsi="Rockwell"/>
                <w:sz w:val="36"/>
              </w:rPr>
            </w:pPr>
            <w:r w:rsidRPr="00391FA6">
              <w:rPr>
                <w:rFonts w:ascii="Rockwell" w:hAnsi="Rockwell"/>
                <w:sz w:val="56"/>
              </w:rPr>
              <w:t>Thermometer</w:t>
            </w:r>
          </w:p>
        </w:tc>
        <w:tc>
          <w:tcPr>
            <w:tcW w:w="4394" w:type="dxa"/>
            <w:vMerge w:val="restart"/>
            <w:vAlign w:val="center"/>
          </w:tcPr>
          <w:p w:rsidR="00216CC6" w:rsidRDefault="00216CC6" w:rsidP="00196A3C">
            <w:pPr>
              <w:jc w:val="center"/>
              <w:rPr>
                <w:rFonts w:ascii="Rockwell" w:hAnsi="Rockwell"/>
              </w:rPr>
            </w:pPr>
            <w:r>
              <w:rPr>
                <w:noProof/>
              </w:rPr>
              <w:drawing>
                <wp:inline distT="0" distB="0" distL="0" distR="0">
                  <wp:extent cx="1392409" cy="2416119"/>
                  <wp:effectExtent l="19050" t="0" r="0" b="0"/>
                  <wp:docPr id="2" name="Picture 7" descr="http://caitlinmse.files.wordpress.com/2008/11/therm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itlinmse.files.wordpress.com/2008/11/thermometer.jpg"/>
                          <pic:cNvPicPr>
                            <a:picLocks noChangeAspect="1" noChangeArrowheads="1"/>
                          </pic:cNvPicPr>
                        </pic:nvPicPr>
                        <pic:blipFill>
                          <a:blip r:embed="rId9" cstate="print"/>
                          <a:srcRect/>
                          <a:stretch>
                            <a:fillRect/>
                          </a:stretch>
                        </pic:blipFill>
                        <pic:spPr bwMode="auto">
                          <a:xfrm>
                            <a:off x="0" y="0"/>
                            <a:ext cx="1394010" cy="2418898"/>
                          </a:xfrm>
                          <a:prstGeom prst="rect">
                            <a:avLst/>
                          </a:prstGeom>
                          <a:noFill/>
                          <a:ln w="9525">
                            <a:noFill/>
                            <a:miter lim="800000"/>
                            <a:headEnd/>
                            <a:tailEnd/>
                          </a:ln>
                        </pic:spPr>
                      </pic:pic>
                    </a:graphicData>
                  </a:graphic>
                </wp:inline>
              </w:drawing>
            </w:r>
          </w:p>
        </w:tc>
      </w:tr>
      <w:tr w:rsidR="00216CC6" w:rsidTr="0013105E">
        <w:tc>
          <w:tcPr>
            <w:tcW w:w="6858" w:type="dxa"/>
            <w:shd w:val="clear" w:color="auto" w:fill="DAEEF3" w:themeFill="accent5" w:themeFillTint="33"/>
            <w:vAlign w:val="center"/>
          </w:tcPr>
          <w:p w:rsidR="00216CC6" w:rsidRPr="00391FA6" w:rsidRDefault="00216CC6" w:rsidP="00391FA6">
            <w:pPr>
              <w:jc w:val="center"/>
              <w:rPr>
                <w:rFonts w:ascii="Rockwell" w:hAnsi="Rockwell"/>
                <w:sz w:val="36"/>
              </w:rPr>
            </w:pPr>
            <w:r w:rsidRPr="00391FA6">
              <w:rPr>
                <w:rFonts w:ascii="Rockwell" w:hAnsi="Rockwell"/>
                <w:sz w:val="36"/>
              </w:rPr>
              <w:t>Measures TEMPERATURE</w:t>
            </w:r>
          </w:p>
        </w:tc>
        <w:tc>
          <w:tcPr>
            <w:tcW w:w="4394" w:type="dxa"/>
            <w:vMerge/>
            <w:vAlign w:val="center"/>
          </w:tcPr>
          <w:p w:rsidR="00216CC6" w:rsidRDefault="00216CC6" w:rsidP="00196A3C">
            <w:pPr>
              <w:jc w:val="center"/>
              <w:rPr>
                <w:rFonts w:ascii="Rockwell" w:hAnsi="Rockwell"/>
              </w:rPr>
            </w:pPr>
          </w:p>
        </w:tc>
      </w:tr>
      <w:tr w:rsidR="00216CC6" w:rsidTr="0013105E">
        <w:tc>
          <w:tcPr>
            <w:tcW w:w="6858" w:type="dxa"/>
            <w:vAlign w:val="center"/>
          </w:tcPr>
          <w:p w:rsidR="00216CC6" w:rsidRPr="0013105E" w:rsidRDefault="00216CC6" w:rsidP="00391FA6">
            <w:pPr>
              <w:pStyle w:val="ListParagraph"/>
              <w:numPr>
                <w:ilvl w:val="0"/>
                <w:numId w:val="8"/>
              </w:numPr>
              <w:rPr>
                <w:rFonts w:ascii="Rockwell" w:hAnsi="Rockwell"/>
                <w:sz w:val="24"/>
              </w:rPr>
            </w:pPr>
            <w:r w:rsidRPr="0013105E">
              <w:rPr>
                <w:rFonts w:ascii="Rockwell" w:hAnsi="Rockwell"/>
                <w:sz w:val="24"/>
              </w:rPr>
              <w:t>Temperature rises as level rises, temperature falls as level falls.  The higher the level, the hotter the temperature, the lower the level, the colder the temperature.</w:t>
            </w:r>
          </w:p>
          <w:p w:rsidR="00216CC6" w:rsidRPr="0013105E" w:rsidRDefault="00216CC6" w:rsidP="00391FA6">
            <w:pPr>
              <w:rPr>
                <w:rFonts w:ascii="Rockwell" w:hAnsi="Rockwell"/>
                <w:sz w:val="24"/>
              </w:rPr>
            </w:pPr>
          </w:p>
          <w:p w:rsidR="00216CC6" w:rsidRPr="0013105E" w:rsidRDefault="00216CC6" w:rsidP="00391FA6">
            <w:pPr>
              <w:pStyle w:val="ListParagraph"/>
              <w:numPr>
                <w:ilvl w:val="0"/>
                <w:numId w:val="8"/>
              </w:numPr>
              <w:rPr>
                <w:rFonts w:ascii="Rockwell" w:hAnsi="Rockwell"/>
                <w:sz w:val="24"/>
              </w:rPr>
            </w:pPr>
            <w:r w:rsidRPr="0013105E">
              <w:rPr>
                <w:rFonts w:ascii="Rockwell" w:hAnsi="Rockwell"/>
                <w:sz w:val="24"/>
              </w:rPr>
              <w:t>The liquid in the thermometer is actually mercury.</w:t>
            </w:r>
          </w:p>
          <w:p w:rsidR="00216CC6" w:rsidRPr="0013105E" w:rsidRDefault="00216CC6" w:rsidP="00391FA6">
            <w:pPr>
              <w:pStyle w:val="ListParagraph"/>
              <w:rPr>
                <w:rFonts w:ascii="Rockwell" w:hAnsi="Rockwell"/>
                <w:sz w:val="24"/>
              </w:rPr>
            </w:pPr>
          </w:p>
          <w:p w:rsidR="00216CC6" w:rsidRPr="0013105E" w:rsidRDefault="00216CC6" w:rsidP="00391FA6">
            <w:pPr>
              <w:pStyle w:val="ListParagraph"/>
              <w:numPr>
                <w:ilvl w:val="0"/>
                <w:numId w:val="8"/>
              </w:numPr>
              <w:rPr>
                <w:rFonts w:ascii="Rockwell" w:hAnsi="Rockwell"/>
                <w:sz w:val="24"/>
              </w:rPr>
            </w:pPr>
            <w:r w:rsidRPr="0013105E">
              <w:rPr>
                <w:rFonts w:ascii="Rockwell" w:hAnsi="Rockwell"/>
                <w:sz w:val="24"/>
              </w:rPr>
              <w:t>32˚F is FREEZING point.</w:t>
            </w:r>
          </w:p>
          <w:p w:rsidR="00216CC6" w:rsidRPr="0013105E" w:rsidRDefault="00216CC6" w:rsidP="00391FA6">
            <w:pPr>
              <w:pStyle w:val="ListParagraph"/>
              <w:rPr>
                <w:rFonts w:ascii="Rockwell" w:hAnsi="Rockwell"/>
                <w:sz w:val="24"/>
              </w:rPr>
            </w:pPr>
          </w:p>
          <w:p w:rsidR="00216CC6" w:rsidRPr="0013105E" w:rsidRDefault="00216CC6" w:rsidP="00391FA6">
            <w:pPr>
              <w:pStyle w:val="ListParagraph"/>
              <w:numPr>
                <w:ilvl w:val="0"/>
                <w:numId w:val="8"/>
              </w:numPr>
              <w:rPr>
                <w:rFonts w:ascii="Rockwell" w:hAnsi="Rockwell"/>
                <w:sz w:val="24"/>
              </w:rPr>
            </w:pPr>
            <w:r w:rsidRPr="0013105E">
              <w:rPr>
                <w:rFonts w:ascii="Rockwell" w:hAnsi="Rockwell"/>
                <w:sz w:val="24"/>
              </w:rPr>
              <w:t>212˚F is BOILING point.</w:t>
            </w:r>
          </w:p>
          <w:p w:rsidR="00216CC6" w:rsidRPr="0013105E" w:rsidRDefault="00216CC6" w:rsidP="00391FA6">
            <w:pPr>
              <w:pStyle w:val="ListParagraph"/>
              <w:rPr>
                <w:rFonts w:ascii="Rockwell" w:hAnsi="Rockwell"/>
                <w:sz w:val="24"/>
              </w:rPr>
            </w:pPr>
          </w:p>
          <w:p w:rsidR="00216CC6" w:rsidRPr="0013105E" w:rsidRDefault="00216CC6" w:rsidP="00391FA6">
            <w:pPr>
              <w:pStyle w:val="ListParagraph"/>
              <w:numPr>
                <w:ilvl w:val="0"/>
                <w:numId w:val="8"/>
              </w:numPr>
              <w:rPr>
                <w:rFonts w:ascii="Rockwell" w:hAnsi="Rockwell"/>
                <w:sz w:val="24"/>
              </w:rPr>
            </w:pPr>
            <w:r w:rsidRPr="0013105E">
              <w:rPr>
                <w:rFonts w:ascii="Rockwell" w:hAnsi="Rockwell"/>
                <w:sz w:val="24"/>
              </w:rPr>
              <w:t>68˚F is “ROOM TEMPERATURE.”</w:t>
            </w:r>
          </w:p>
          <w:p w:rsidR="00216CC6" w:rsidRDefault="00216CC6" w:rsidP="00391FA6">
            <w:pPr>
              <w:rPr>
                <w:rFonts w:ascii="Rockwell" w:hAnsi="Rockwell"/>
              </w:rPr>
            </w:pPr>
          </w:p>
        </w:tc>
        <w:tc>
          <w:tcPr>
            <w:tcW w:w="4394" w:type="dxa"/>
            <w:vMerge/>
            <w:vAlign w:val="center"/>
          </w:tcPr>
          <w:p w:rsidR="00216CC6" w:rsidRDefault="00216CC6" w:rsidP="00196A3C">
            <w:pPr>
              <w:jc w:val="center"/>
              <w:rPr>
                <w:rFonts w:ascii="Rockwell" w:hAnsi="Rockwell"/>
              </w:rPr>
            </w:pPr>
          </w:p>
        </w:tc>
      </w:tr>
      <w:tr w:rsidR="00410405" w:rsidTr="0013105E">
        <w:tc>
          <w:tcPr>
            <w:tcW w:w="6858" w:type="dxa"/>
            <w:shd w:val="clear" w:color="auto" w:fill="B6DDE8" w:themeFill="accent5" w:themeFillTint="66"/>
            <w:vAlign w:val="center"/>
          </w:tcPr>
          <w:p w:rsidR="00410405" w:rsidRPr="00391FA6" w:rsidRDefault="00410405" w:rsidP="00F368FD">
            <w:pPr>
              <w:jc w:val="center"/>
              <w:rPr>
                <w:rFonts w:ascii="Rockwell" w:hAnsi="Rockwell"/>
                <w:sz w:val="36"/>
              </w:rPr>
            </w:pPr>
            <w:r>
              <w:rPr>
                <w:rFonts w:ascii="Rockwell" w:hAnsi="Rockwell"/>
                <w:sz w:val="56"/>
              </w:rPr>
              <w:t>Barometer</w:t>
            </w:r>
          </w:p>
        </w:tc>
        <w:tc>
          <w:tcPr>
            <w:tcW w:w="4394" w:type="dxa"/>
            <w:vMerge w:val="restart"/>
            <w:vAlign w:val="center"/>
          </w:tcPr>
          <w:p w:rsidR="00410405" w:rsidRDefault="00410405" w:rsidP="00410405">
            <w:pPr>
              <w:jc w:val="center"/>
              <w:rPr>
                <w:rFonts w:ascii="Rockwell" w:hAnsi="Rockwell"/>
              </w:rPr>
            </w:pPr>
            <w:r>
              <w:rPr>
                <w:noProof/>
              </w:rPr>
              <w:drawing>
                <wp:inline distT="0" distB="0" distL="0" distR="0">
                  <wp:extent cx="2664773" cy="2951718"/>
                  <wp:effectExtent l="19050" t="0" r="2227" b="0"/>
                  <wp:docPr id="10" name="Picture 10" descr="http://www.wpclipart.com/tools/hand_tools/measuring/baromet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pclipart.com/tools/hand_tools/measuring/barometer_2.png"/>
                          <pic:cNvPicPr>
                            <a:picLocks noChangeAspect="1" noChangeArrowheads="1"/>
                          </pic:cNvPicPr>
                        </pic:nvPicPr>
                        <pic:blipFill>
                          <a:blip r:embed="rId10" cstate="print"/>
                          <a:srcRect/>
                          <a:stretch>
                            <a:fillRect/>
                          </a:stretch>
                        </pic:blipFill>
                        <pic:spPr bwMode="auto">
                          <a:xfrm>
                            <a:off x="0" y="0"/>
                            <a:ext cx="2665847" cy="2952908"/>
                          </a:xfrm>
                          <a:prstGeom prst="rect">
                            <a:avLst/>
                          </a:prstGeom>
                          <a:noFill/>
                          <a:ln w="9525">
                            <a:noFill/>
                            <a:miter lim="800000"/>
                            <a:headEnd/>
                            <a:tailEnd/>
                          </a:ln>
                        </pic:spPr>
                      </pic:pic>
                    </a:graphicData>
                  </a:graphic>
                </wp:inline>
              </w:drawing>
            </w:r>
          </w:p>
        </w:tc>
      </w:tr>
      <w:tr w:rsidR="00410405" w:rsidTr="0013105E">
        <w:tc>
          <w:tcPr>
            <w:tcW w:w="6858" w:type="dxa"/>
            <w:shd w:val="clear" w:color="auto" w:fill="DAEEF3" w:themeFill="accent5" w:themeFillTint="33"/>
            <w:vAlign w:val="center"/>
          </w:tcPr>
          <w:p w:rsidR="00410405" w:rsidRPr="00391FA6" w:rsidRDefault="00410405" w:rsidP="00391FA6">
            <w:pPr>
              <w:jc w:val="center"/>
              <w:rPr>
                <w:rFonts w:ascii="Rockwell" w:hAnsi="Rockwell"/>
                <w:sz w:val="36"/>
              </w:rPr>
            </w:pPr>
            <w:r w:rsidRPr="00391FA6">
              <w:rPr>
                <w:rFonts w:ascii="Rockwell" w:hAnsi="Rockwell"/>
                <w:sz w:val="36"/>
              </w:rPr>
              <w:t xml:space="preserve">Measures </w:t>
            </w:r>
            <w:r>
              <w:rPr>
                <w:rFonts w:ascii="Rockwell" w:hAnsi="Rockwell"/>
                <w:sz w:val="36"/>
              </w:rPr>
              <w:t>AIR PRESSURE</w:t>
            </w:r>
          </w:p>
        </w:tc>
        <w:tc>
          <w:tcPr>
            <w:tcW w:w="4394" w:type="dxa"/>
            <w:vMerge/>
            <w:vAlign w:val="center"/>
          </w:tcPr>
          <w:p w:rsidR="00410405" w:rsidRDefault="00410405" w:rsidP="00F368FD">
            <w:pPr>
              <w:rPr>
                <w:rFonts w:ascii="Rockwell" w:hAnsi="Rockwell"/>
              </w:rPr>
            </w:pPr>
          </w:p>
        </w:tc>
      </w:tr>
      <w:tr w:rsidR="00410405" w:rsidTr="0013105E">
        <w:tc>
          <w:tcPr>
            <w:tcW w:w="6858" w:type="dxa"/>
            <w:vAlign w:val="center"/>
          </w:tcPr>
          <w:p w:rsidR="00410405" w:rsidRPr="0013105E" w:rsidRDefault="0057752C" w:rsidP="0057752C">
            <w:pPr>
              <w:pStyle w:val="ListParagraph"/>
              <w:numPr>
                <w:ilvl w:val="0"/>
                <w:numId w:val="9"/>
              </w:numPr>
              <w:rPr>
                <w:rFonts w:ascii="Rockwell" w:hAnsi="Rockwell"/>
                <w:sz w:val="24"/>
              </w:rPr>
            </w:pPr>
            <w:r w:rsidRPr="0013105E">
              <w:rPr>
                <w:rFonts w:ascii="Rockwell" w:hAnsi="Rockwell"/>
                <w:sz w:val="24"/>
              </w:rPr>
              <w:t>Although air molecules are invisible, they still have weight and take up space. Since there's a lot of "empty" space between air molecules, air can be compressed to fit in a smaller volume.</w:t>
            </w:r>
          </w:p>
          <w:p w:rsidR="0057752C" w:rsidRPr="0013105E" w:rsidRDefault="0057752C" w:rsidP="0057752C">
            <w:pPr>
              <w:rPr>
                <w:rFonts w:ascii="Rockwell" w:hAnsi="Rockwell"/>
                <w:sz w:val="24"/>
              </w:rPr>
            </w:pPr>
          </w:p>
          <w:p w:rsidR="0057752C" w:rsidRPr="0013105E" w:rsidRDefault="0057752C" w:rsidP="0057752C">
            <w:pPr>
              <w:pStyle w:val="ListParagraph"/>
              <w:numPr>
                <w:ilvl w:val="0"/>
                <w:numId w:val="9"/>
              </w:numPr>
              <w:rPr>
                <w:rFonts w:ascii="Rockwell" w:hAnsi="Rockwell"/>
                <w:sz w:val="24"/>
              </w:rPr>
            </w:pPr>
            <w:r w:rsidRPr="0013105E">
              <w:rPr>
                <w:rFonts w:ascii="Rockwell" w:hAnsi="Rockwell"/>
                <w:sz w:val="24"/>
              </w:rPr>
              <w:t xml:space="preserve">When it's compressed, air is said to be "under high pressure". Air at sea level is what we're used </w:t>
            </w:r>
            <w:r w:rsidR="007260BA" w:rsidRPr="0013105E">
              <w:rPr>
                <w:rFonts w:ascii="Rockwell" w:hAnsi="Rockwell"/>
                <w:sz w:val="24"/>
              </w:rPr>
              <w:t>to;</w:t>
            </w:r>
            <w:r w:rsidRPr="0013105E">
              <w:rPr>
                <w:rFonts w:ascii="Rockwell" w:hAnsi="Rockwell"/>
                <w:sz w:val="24"/>
              </w:rPr>
              <w:t xml:space="preserve"> in fact, we're so used to it that we forget we're actually feeling air pressure all the time!</w:t>
            </w:r>
          </w:p>
          <w:p w:rsidR="0057752C" w:rsidRPr="0013105E" w:rsidRDefault="0057752C" w:rsidP="0057752C">
            <w:pPr>
              <w:pStyle w:val="ListParagraph"/>
              <w:rPr>
                <w:rFonts w:ascii="Rockwell" w:hAnsi="Rockwell"/>
                <w:sz w:val="24"/>
              </w:rPr>
            </w:pPr>
          </w:p>
          <w:p w:rsidR="0057752C" w:rsidRPr="0057752C" w:rsidRDefault="0057752C" w:rsidP="0057752C">
            <w:pPr>
              <w:pStyle w:val="ListParagraph"/>
              <w:numPr>
                <w:ilvl w:val="0"/>
                <w:numId w:val="9"/>
              </w:numPr>
              <w:rPr>
                <w:rFonts w:ascii="Rockwell" w:hAnsi="Rockwell"/>
              </w:rPr>
            </w:pPr>
            <w:r w:rsidRPr="0013105E">
              <w:rPr>
                <w:rFonts w:ascii="Rockwell" w:hAnsi="Rockwell"/>
                <w:sz w:val="24"/>
              </w:rPr>
              <w:t>Earth's atmosphere is pressing against each square inch of you with a force of 1 kilogram per square centimeter (14.7 pounds per square inch). The force on 1,000 square centimeters (a little larger than a square foot) is about a ton!</w:t>
            </w:r>
          </w:p>
        </w:tc>
        <w:tc>
          <w:tcPr>
            <w:tcW w:w="4394" w:type="dxa"/>
            <w:vMerge/>
            <w:vAlign w:val="center"/>
          </w:tcPr>
          <w:p w:rsidR="00410405" w:rsidRDefault="00410405" w:rsidP="00F368FD">
            <w:pPr>
              <w:rPr>
                <w:rFonts w:ascii="Rockwell" w:hAnsi="Rockwell"/>
              </w:rPr>
            </w:pPr>
          </w:p>
        </w:tc>
      </w:tr>
      <w:tr w:rsidR="00410405" w:rsidTr="0013105E">
        <w:tc>
          <w:tcPr>
            <w:tcW w:w="6858" w:type="dxa"/>
            <w:shd w:val="clear" w:color="auto" w:fill="B6DDE8" w:themeFill="accent5" w:themeFillTint="66"/>
            <w:vAlign w:val="center"/>
          </w:tcPr>
          <w:p w:rsidR="00410405" w:rsidRPr="00391FA6" w:rsidRDefault="00410405" w:rsidP="00F368FD">
            <w:pPr>
              <w:jc w:val="center"/>
              <w:rPr>
                <w:rFonts w:ascii="Rockwell" w:hAnsi="Rockwell"/>
                <w:sz w:val="36"/>
              </w:rPr>
            </w:pPr>
            <w:r>
              <w:rPr>
                <w:rFonts w:ascii="Rockwell" w:hAnsi="Rockwell"/>
                <w:sz w:val="56"/>
              </w:rPr>
              <w:t>Anemometer</w:t>
            </w:r>
          </w:p>
        </w:tc>
        <w:tc>
          <w:tcPr>
            <w:tcW w:w="4394" w:type="dxa"/>
            <w:vMerge w:val="restart"/>
            <w:vAlign w:val="center"/>
          </w:tcPr>
          <w:p w:rsidR="00410405" w:rsidRDefault="00410405" w:rsidP="00410405">
            <w:pPr>
              <w:jc w:val="center"/>
              <w:rPr>
                <w:rFonts w:ascii="Rockwell" w:hAnsi="Rockwell"/>
              </w:rPr>
            </w:pPr>
            <w:r>
              <w:rPr>
                <w:noProof/>
              </w:rPr>
              <w:drawing>
                <wp:inline distT="0" distB="0" distL="0" distR="0">
                  <wp:extent cx="2061998" cy="1810017"/>
                  <wp:effectExtent l="19050" t="0" r="0" b="0"/>
                  <wp:docPr id="13" name="Picture 13" descr="https://www.teachervision.com/images/cig/weather/21fi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eachervision.com/images/cig/weather/21fig04.png"/>
                          <pic:cNvPicPr>
                            <a:picLocks noChangeAspect="1" noChangeArrowheads="1"/>
                          </pic:cNvPicPr>
                        </pic:nvPicPr>
                        <pic:blipFill>
                          <a:blip r:embed="rId11" cstate="print"/>
                          <a:srcRect/>
                          <a:stretch>
                            <a:fillRect/>
                          </a:stretch>
                        </pic:blipFill>
                        <pic:spPr bwMode="auto">
                          <a:xfrm>
                            <a:off x="0" y="0"/>
                            <a:ext cx="2073278" cy="1819919"/>
                          </a:xfrm>
                          <a:prstGeom prst="rect">
                            <a:avLst/>
                          </a:prstGeom>
                          <a:noFill/>
                          <a:ln w="9525">
                            <a:noFill/>
                            <a:miter lim="800000"/>
                            <a:headEnd/>
                            <a:tailEnd/>
                          </a:ln>
                        </pic:spPr>
                      </pic:pic>
                    </a:graphicData>
                  </a:graphic>
                </wp:inline>
              </w:drawing>
            </w:r>
          </w:p>
        </w:tc>
      </w:tr>
      <w:tr w:rsidR="00410405" w:rsidTr="0013105E">
        <w:tc>
          <w:tcPr>
            <w:tcW w:w="6858" w:type="dxa"/>
            <w:shd w:val="clear" w:color="auto" w:fill="DAEEF3" w:themeFill="accent5" w:themeFillTint="33"/>
            <w:vAlign w:val="center"/>
          </w:tcPr>
          <w:p w:rsidR="00410405" w:rsidRPr="00391FA6" w:rsidRDefault="00410405" w:rsidP="00391FA6">
            <w:pPr>
              <w:jc w:val="center"/>
              <w:rPr>
                <w:rFonts w:ascii="Rockwell" w:hAnsi="Rockwell"/>
                <w:sz w:val="36"/>
              </w:rPr>
            </w:pPr>
            <w:r w:rsidRPr="00391FA6">
              <w:rPr>
                <w:rFonts w:ascii="Rockwell" w:hAnsi="Rockwell"/>
                <w:sz w:val="36"/>
              </w:rPr>
              <w:t xml:space="preserve">Measures </w:t>
            </w:r>
            <w:r>
              <w:rPr>
                <w:rFonts w:ascii="Rockwell" w:hAnsi="Rockwell"/>
                <w:sz w:val="36"/>
              </w:rPr>
              <w:t>WIND SPEED</w:t>
            </w:r>
          </w:p>
        </w:tc>
        <w:tc>
          <w:tcPr>
            <w:tcW w:w="4394" w:type="dxa"/>
            <w:vMerge/>
            <w:vAlign w:val="center"/>
          </w:tcPr>
          <w:p w:rsidR="00410405" w:rsidRDefault="00410405" w:rsidP="00F368FD">
            <w:pPr>
              <w:rPr>
                <w:rFonts w:ascii="Rockwell" w:hAnsi="Rockwell"/>
              </w:rPr>
            </w:pPr>
          </w:p>
        </w:tc>
      </w:tr>
      <w:tr w:rsidR="00410405" w:rsidTr="0013105E">
        <w:tc>
          <w:tcPr>
            <w:tcW w:w="6858" w:type="dxa"/>
            <w:vAlign w:val="center"/>
          </w:tcPr>
          <w:p w:rsidR="00410405" w:rsidRPr="0013105E" w:rsidRDefault="0057752C" w:rsidP="0057752C">
            <w:pPr>
              <w:pStyle w:val="ListParagraph"/>
              <w:numPr>
                <w:ilvl w:val="0"/>
                <w:numId w:val="10"/>
              </w:numPr>
              <w:rPr>
                <w:rFonts w:ascii="Rockwell" w:hAnsi="Rockwell"/>
                <w:sz w:val="24"/>
              </w:rPr>
            </w:pPr>
            <w:r w:rsidRPr="0013105E">
              <w:rPr>
                <w:rFonts w:ascii="Rockwell" w:hAnsi="Rockwell"/>
                <w:sz w:val="24"/>
              </w:rPr>
              <w:t>The stronger the wind blows, the faster the rod spins. The anemometer co</w:t>
            </w:r>
            <w:r w:rsidR="007260BA" w:rsidRPr="0013105E">
              <w:rPr>
                <w:rFonts w:ascii="Rockwell" w:hAnsi="Rockwell"/>
                <w:sz w:val="24"/>
              </w:rPr>
              <w:t>unts the number of rotations (turns)</w:t>
            </w:r>
            <w:r w:rsidRPr="0013105E">
              <w:rPr>
                <w:rFonts w:ascii="Rockwell" w:hAnsi="Rockwell"/>
                <w:sz w:val="24"/>
              </w:rPr>
              <w:t xml:space="preserve"> which is used to calculate wind speed. Because wind speeds are not consistent—there are gusts </w:t>
            </w:r>
            <w:r w:rsidR="007260BA" w:rsidRPr="0013105E">
              <w:rPr>
                <w:rFonts w:ascii="Rockwell" w:hAnsi="Rockwell"/>
                <w:sz w:val="24"/>
              </w:rPr>
              <w:t>&amp;</w:t>
            </w:r>
            <w:r w:rsidRPr="0013105E">
              <w:rPr>
                <w:rFonts w:ascii="Rockwell" w:hAnsi="Rockwell"/>
                <w:sz w:val="24"/>
              </w:rPr>
              <w:t> lulls—wind speed is usually averaged over a short period of time. </w:t>
            </w:r>
          </w:p>
          <w:p w:rsidR="0057752C" w:rsidRPr="0057752C" w:rsidRDefault="0057752C" w:rsidP="0057752C">
            <w:pPr>
              <w:rPr>
                <w:rFonts w:ascii="Rockwell" w:hAnsi="Rockwell"/>
              </w:rPr>
            </w:pPr>
          </w:p>
          <w:p w:rsidR="0057752C" w:rsidRPr="0057752C" w:rsidRDefault="0057752C" w:rsidP="0057752C">
            <w:pPr>
              <w:pStyle w:val="ListParagraph"/>
              <w:numPr>
                <w:ilvl w:val="0"/>
                <w:numId w:val="10"/>
              </w:numPr>
              <w:rPr>
                <w:rFonts w:ascii="Rockwell" w:hAnsi="Rockwell"/>
              </w:rPr>
            </w:pPr>
            <w:r>
              <w:rPr>
                <w:rFonts w:ascii="Rockwell" w:hAnsi="Rockwell"/>
              </w:rPr>
              <w:t>HOW TO MAKE AN ANEMOMETER:</w:t>
            </w:r>
            <w:r w:rsidRPr="0057752C">
              <w:rPr>
                <w:rFonts w:ascii="Rockwell" w:hAnsi="Rockwell"/>
              </w:rPr>
              <w:t xml:space="preserve"> </w:t>
            </w:r>
            <w:r w:rsidRPr="0057752C">
              <w:rPr>
                <w:rFonts w:ascii="Rockwell" w:hAnsi="Rockwell"/>
                <w:sz w:val="16"/>
              </w:rPr>
              <w:t>http://www.weatherwizkids.com/experiments-anemometer.htm</w:t>
            </w:r>
          </w:p>
        </w:tc>
        <w:tc>
          <w:tcPr>
            <w:tcW w:w="4394" w:type="dxa"/>
            <w:vMerge/>
            <w:vAlign w:val="center"/>
          </w:tcPr>
          <w:p w:rsidR="00410405" w:rsidRDefault="00410405" w:rsidP="00F368FD">
            <w:pPr>
              <w:rPr>
                <w:rFonts w:ascii="Rockwell" w:hAnsi="Rockwell"/>
              </w:rPr>
            </w:pPr>
          </w:p>
        </w:tc>
      </w:tr>
      <w:tr w:rsidR="00410405" w:rsidTr="0013105E">
        <w:tc>
          <w:tcPr>
            <w:tcW w:w="6858" w:type="dxa"/>
            <w:shd w:val="clear" w:color="auto" w:fill="B6DDE8" w:themeFill="accent5" w:themeFillTint="66"/>
            <w:vAlign w:val="center"/>
          </w:tcPr>
          <w:p w:rsidR="00410405" w:rsidRPr="00391FA6" w:rsidRDefault="00410405" w:rsidP="00F368FD">
            <w:pPr>
              <w:jc w:val="center"/>
              <w:rPr>
                <w:rFonts w:ascii="Rockwell" w:hAnsi="Rockwell"/>
                <w:sz w:val="36"/>
              </w:rPr>
            </w:pPr>
            <w:r>
              <w:rPr>
                <w:rFonts w:ascii="Rockwell" w:hAnsi="Rockwell"/>
                <w:sz w:val="56"/>
              </w:rPr>
              <w:lastRenderedPageBreak/>
              <w:t>Wind Vane</w:t>
            </w:r>
          </w:p>
        </w:tc>
        <w:tc>
          <w:tcPr>
            <w:tcW w:w="4394" w:type="dxa"/>
            <w:vMerge w:val="restart"/>
            <w:vAlign w:val="center"/>
          </w:tcPr>
          <w:p w:rsidR="00410405" w:rsidRDefault="00410405" w:rsidP="00410405">
            <w:pPr>
              <w:jc w:val="center"/>
              <w:rPr>
                <w:rFonts w:ascii="Rockwell" w:hAnsi="Rockwell"/>
              </w:rPr>
            </w:pPr>
            <w:r>
              <w:rPr>
                <w:noProof/>
              </w:rPr>
              <w:drawing>
                <wp:inline distT="0" distB="0" distL="0" distR="0">
                  <wp:extent cx="2629421" cy="2375065"/>
                  <wp:effectExtent l="19050" t="0" r="0" b="0"/>
                  <wp:docPr id="16" name="Picture 16" descr="http://suesdealsandreviews.com/wp-content/uploads/2013/08/weather_vane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esdealsandreviews.com/wp-content/uploads/2013/08/weather_vane_1.gif"/>
                          <pic:cNvPicPr>
                            <a:picLocks noChangeAspect="1" noChangeArrowheads="1"/>
                          </pic:cNvPicPr>
                        </pic:nvPicPr>
                        <pic:blipFill>
                          <a:blip r:embed="rId12" cstate="print"/>
                          <a:srcRect/>
                          <a:stretch>
                            <a:fillRect/>
                          </a:stretch>
                        </pic:blipFill>
                        <pic:spPr bwMode="auto">
                          <a:xfrm>
                            <a:off x="0" y="0"/>
                            <a:ext cx="2629577" cy="2375206"/>
                          </a:xfrm>
                          <a:prstGeom prst="rect">
                            <a:avLst/>
                          </a:prstGeom>
                          <a:noFill/>
                          <a:ln w="9525">
                            <a:noFill/>
                            <a:miter lim="800000"/>
                            <a:headEnd/>
                            <a:tailEnd/>
                          </a:ln>
                        </pic:spPr>
                      </pic:pic>
                    </a:graphicData>
                  </a:graphic>
                </wp:inline>
              </w:drawing>
            </w:r>
          </w:p>
        </w:tc>
      </w:tr>
      <w:tr w:rsidR="00410405" w:rsidTr="0013105E">
        <w:tc>
          <w:tcPr>
            <w:tcW w:w="6858" w:type="dxa"/>
            <w:shd w:val="clear" w:color="auto" w:fill="DAEEF3" w:themeFill="accent5" w:themeFillTint="33"/>
            <w:vAlign w:val="center"/>
          </w:tcPr>
          <w:p w:rsidR="00410405" w:rsidRPr="00391FA6" w:rsidRDefault="00410405" w:rsidP="00391FA6">
            <w:pPr>
              <w:jc w:val="center"/>
              <w:rPr>
                <w:rFonts w:ascii="Rockwell" w:hAnsi="Rockwell"/>
                <w:sz w:val="36"/>
              </w:rPr>
            </w:pPr>
            <w:r w:rsidRPr="00391FA6">
              <w:rPr>
                <w:rFonts w:ascii="Rockwell" w:hAnsi="Rockwell"/>
                <w:sz w:val="36"/>
              </w:rPr>
              <w:t xml:space="preserve">Measures </w:t>
            </w:r>
            <w:r>
              <w:rPr>
                <w:rFonts w:ascii="Rockwell" w:hAnsi="Rockwell"/>
                <w:sz w:val="36"/>
              </w:rPr>
              <w:t>WIND DIRECTION</w:t>
            </w:r>
          </w:p>
        </w:tc>
        <w:tc>
          <w:tcPr>
            <w:tcW w:w="4394" w:type="dxa"/>
            <w:vMerge/>
            <w:vAlign w:val="center"/>
          </w:tcPr>
          <w:p w:rsidR="00410405" w:rsidRDefault="00410405" w:rsidP="00F368FD">
            <w:pPr>
              <w:rPr>
                <w:rFonts w:ascii="Rockwell" w:hAnsi="Rockwell"/>
              </w:rPr>
            </w:pPr>
          </w:p>
        </w:tc>
      </w:tr>
      <w:tr w:rsidR="00410405" w:rsidTr="0013105E">
        <w:tc>
          <w:tcPr>
            <w:tcW w:w="6858" w:type="dxa"/>
            <w:vAlign w:val="center"/>
          </w:tcPr>
          <w:p w:rsidR="00410405" w:rsidRDefault="0057752C" w:rsidP="00391FA6">
            <w:pPr>
              <w:pStyle w:val="ListParagraph"/>
              <w:numPr>
                <w:ilvl w:val="0"/>
                <w:numId w:val="8"/>
              </w:numPr>
              <w:rPr>
                <w:rFonts w:ascii="Rockwell" w:hAnsi="Rockwell"/>
              </w:rPr>
            </w:pPr>
            <w:r>
              <w:rPr>
                <w:rFonts w:ascii="Rockwell" w:hAnsi="Rockwell"/>
              </w:rPr>
              <w:t>Rotates freely to show the direction of wind.  The pointer or arrow on a wind vane points in the same direction the wind is blowing (if the wind is blowing from WEST to EAST, the arrow points EAST).</w:t>
            </w:r>
          </w:p>
          <w:p w:rsidR="00B15CF8" w:rsidRPr="00B15CF8" w:rsidRDefault="00B15CF8" w:rsidP="00B15CF8">
            <w:pPr>
              <w:rPr>
                <w:rFonts w:ascii="Rockwell" w:hAnsi="Rockwell"/>
              </w:rPr>
            </w:pPr>
          </w:p>
          <w:p w:rsidR="0057752C" w:rsidRDefault="0057752C" w:rsidP="00391FA6">
            <w:pPr>
              <w:pStyle w:val="ListParagraph"/>
              <w:numPr>
                <w:ilvl w:val="0"/>
                <w:numId w:val="8"/>
              </w:numPr>
              <w:rPr>
                <w:rFonts w:ascii="Rockwell" w:hAnsi="Rockwell"/>
              </w:rPr>
            </w:pPr>
            <w:r>
              <w:rPr>
                <w:rFonts w:ascii="Rockwell" w:hAnsi="Rockwell"/>
              </w:rPr>
              <w:t>Wind vanes work when there is a light breeze – a WIND SPEED of 4 MILES PER HOUR OR GREATER.</w:t>
            </w:r>
          </w:p>
          <w:p w:rsidR="00B15CF8" w:rsidRPr="00B15CF8" w:rsidRDefault="00B15CF8" w:rsidP="00B15CF8">
            <w:pPr>
              <w:pStyle w:val="ListParagraph"/>
              <w:rPr>
                <w:rFonts w:ascii="Rockwell" w:hAnsi="Rockwell"/>
              </w:rPr>
            </w:pPr>
          </w:p>
          <w:p w:rsidR="0057752C" w:rsidRPr="00B15CF8" w:rsidRDefault="00B15CF8" w:rsidP="0057752C">
            <w:pPr>
              <w:pStyle w:val="ListParagraph"/>
              <w:numPr>
                <w:ilvl w:val="0"/>
                <w:numId w:val="8"/>
              </w:numPr>
              <w:rPr>
                <w:rFonts w:ascii="Rockwell" w:hAnsi="Rockwell"/>
              </w:rPr>
            </w:pPr>
            <w:r w:rsidRPr="00B15CF8">
              <w:rPr>
                <w:rFonts w:ascii="Rockwell" w:hAnsi="Rockwell" w:cs="Arial"/>
                <w:color w:val="000000"/>
                <w:shd w:val="clear" w:color="auto" w:fill="FFFFFF"/>
              </w:rPr>
              <w:t xml:space="preserve">Early Americans used wind vanes to forecast weather. They noted the changes in wind direction. The settlers predicted </w:t>
            </w:r>
            <w:r>
              <w:rPr>
                <w:rFonts w:ascii="Rockwell" w:hAnsi="Rockwell" w:cs="Arial"/>
                <w:color w:val="000000"/>
                <w:shd w:val="clear" w:color="auto" w:fill="FFFFFF"/>
              </w:rPr>
              <w:t>CLEARING SKIES</w:t>
            </w:r>
            <w:r w:rsidRPr="00B15CF8">
              <w:rPr>
                <w:rFonts w:ascii="Rockwell" w:hAnsi="Rockwell" w:cs="Arial"/>
                <w:color w:val="000000"/>
                <w:shd w:val="clear" w:color="auto" w:fill="FFFFFF"/>
              </w:rPr>
              <w:t xml:space="preserve"> if the </w:t>
            </w:r>
            <w:r>
              <w:rPr>
                <w:rFonts w:ascii="Rockwell" w:hAnsi="Rockwell" w:cs="Arial"/>
                <w:color w:val="000000"/>
                <w:shd w:val="clear" w:color="auto" w:fill="FFFFFF"/>
              </w:rPr>
              <w:t>WIND FOLLOWED the SUN’S MOVEMENT</w:t>
            </w:r>
            <w:r w:rsidRPr="00B15CF8">
              <w:rPr>
                <w:rFonts w:ascii="Rockwell" w:hAnsi="Rockwell" w:cs="Arial"/>
                <w:color w:val="000000"/>
                <w:shd w:val="clear" w:color="auto" w:fill="FFFFFF"/>
              </w:rPr>
              <w:t xml:space="preserve">, blowing </w:t>
            </w:r>
            <w:r>
              <w:rPr>
                <w:rFonts w:ascii="Rockwell" w:hAnsi="Rockwell" w:cs="Arial"/>
                <w:color w:val="000000"/>
                <w:shd w:val="clear" w:color="auto" w:fill="FFFFFF"/>
              </w:rPr>
              <w:t>EAST</w:t>
            </w:r>
            <w:r w:rsidRPr="00B15CF8">
              <w:rPr>
                <w:rFonts w:ascii="Rockwell" w:hAnsi="Rockwell" w:cs="Arial"/>
                <w:color w:val="000000"/>
                <w:shd w:val="clear" w:color="auto" w:fill="FFFFFF"/>
              </w:rPr>
              <w:t xml:space="preserve"> to </w:t>
            </w:r>
            <w:r>
              <w:rPr>
                <w:rFonts w:ascii="Rockwell" w:hAnsi="Rockwell" w:cs="Arial"/>
                <w:color w:val="000000"/>
                <w:shd w:val="clear" w:color="auto" w:fill="FFFFFF"/>
              </w:rPr>
              <w:t>WEST</w:t>
            </w:r>
            <w:r w:rsidRPr="00B15CF8">
              <w:rPr>
                <w:rFonts w:ascii="Rockwell" w:hAnsi="Rockwell" w:cs="Arial"/>
                <w:color w:val="000000"/>
                <w:shd w:val="clear" w:color="auto" w:fill="FFFFFF"/>
              </w:rPr>
              <w:t>. Storms and clouds were predicted when the wind blew in the opposite direction.</w:t>
            </w:r>
            <w:r w:rsidRPr="00B15CF8">
              <w:rPr>
                <w:rFonts w:ascii="Rockwell" w:hAnsi="Rockwell" w:cs="Arial"/>
                <w:color w:val="000000"/>
                <w:bdr w:val="none" w:sz="0" w:space="0" w:color="auto" w:frame="1"/>
              </w:rPr>
              <w:br/>
            </w:r>
          </w:p>
          <w:p w:rsidR="0057752C" w:rsidRDefault="0057752C" w:rsidP="00391FA6">
            <w:pPr>
              <w:pStyle w:val="ListParagraph"/>
              <w:numPr>
                <w:ilvl w:val="0"/>
                <w:numId w:val="8"/>
              </w:numPr>
              <w:rPr>
                <w:rFonts w:ascii="Rockwell" w:hAnsi="Rockwell"/>
              </w:rPr>
            </w:pPr>
            <w:r>
              <w:rPr>
                <w:rFonts w:ascii="Rockwell" w:hAnsi="Rockwell"/>
              </w:rPr>
              <w:t>Also known as a “WEATHER VANE”.</w:t>
            </w:r>
          </w:p>
          <w:p w:rsidR="00B15CF8" w:rsidRPr="00B15CF8" w:rsidRDefault="00B15CF8" w:rsidP="00B15CF8">
            <w:pPr>
              <w:rPr>
                <w:rFonts w:ascii="Rockwell" w:hAnsi="Rockwell"/>
              </w:rPr>
            </w:pPr>
          </w:p>
        </w:tc>
        <w:tc>
          <w:tcPr>
            <w:tcW w:w="4394" w:type="dxa"/>
            <w:vMerge/>
            <w:vAlign w:val="center"/>
          </w:tcPr>
          <w:p w:rsidR="00410405" w:rsidRDefault="00410405" w:rsidP="00F368FD">
            <w:pPr>
              <w:rPr>
                <w:rFonts w:ascii="Rockwell" w:hAnsi="Rockwell"/>
              </w:rPr>
            </w:pPr>
          </w:p>
        </w:tc>
      </w:tr>
      <w:tr w:rsidR="00410405" w:rsidTr="0013105E">
        <w:tc>
          <w:tcPr>
            <w:tcW w:w="6858" w:type="dxa"/>
            <w:shd w:val="clear" w:color="auto" w:fill="B6DDE8" w:themeFill="accent5" w:themeFillTint="66"/>
            <w:vAlign w:val="center"/>
          </w:tcPr>
          <w:p w:rsidR="00410405" w:rsidRPr="00391FA6" w:rsidRDefault="00410405" w:rsidP="00F368FD">
            <w:pPr>
              <w:jc w:val="center"/>
              <w:rPr>
                <w:rFonts w:ascii="Rockwell" w:hAnsi="Rockwell"/>
                <w:sz w:val="36"/>
              </w:rPr>
            </w:pPr>
            <w:r>
              <w:rPr>
                <w:rFonts w:ascii="Rockwell" w:hAnsi="Rockwell"/>
                <w:sz w:val="56"/>
              </w:rPr>
              <w:t>Rain Gauge</w:t>
            </w:r>
          </w:p>
        </w:tc>
        <w:tc>
          <w:tcPr>
            <w:tcW w:w="4394" w:type="dxa"/>
            <w:vMerge w:val="restart"/>
            <w:vAlign w:val="center"/>
          </w:tcPr>
          <w:p w:rsidR="00410405" w:rsidRDefault="00410405" w:rsidP="00410405">
            <w:pPr>
              <w:jc w:val="center"/>
              <w:rPr>
                <w:rFonts w:ascii="Rockwell" w:hAnsi="Rockwell"/>
              </w:rPr>
            </w:pPr>
            <w:r>
              <w:rPr>
                <w:noProof/>
              </w:rPr>
              <w:drawing>
                <wp:inline distT="0" distB="0" distL="0" distR="0">
                  <wp:extent cx="2035381" cy="2716391"/>
                  <wp:effectExtent l="19050" t="0" r="2969" b="0"/>
                  <wp:docPr id="19" name="Picture 19" descr="http://thumbs.dreamstime.com/z/rain-gauge-480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umbs.dreamstime.com/z/rain-gauge-4802541.jpg"/>
                          <pic:cNvPicPr>
                            <a:picLocks noChangeAspect="1" noChangeArrowheads="1"/>
                          </pic:cNvPicPr>
                        </pic:nvPicPr>
                        <pic:blipFill>
                          <a:blip r:embed="rId13" cstate="print"/>
                          <a:srcRect/>
                          <a:stretch>
                            <a:fillRect/>
                          </a:stretch>
                        </pic:blipFill>
                        <pic:spPr bwMode="auto">
                          <a:xfrm>
                            <a:off x="0" y="0"/>
                            <a:ext cx="2043366" cy="2727048"/>
                          </a:xfrm>
                          <a:prstGeom prst="rect">
                            <a:avLst/>
                          </a:prstGeom>
                          <a:noFill/>
                          <a:ln w="9525">
                            <a:noFill/>
                            <a:miter lim="800000"/>
                            <a:headEnd/>
                            <a:tailEnd/>
                          </a:ln>
                        </pic:spPr>
                      </pic:pic>
                    </a:graphicData>
                  </a:graphic>
                </wp:inline>
              </w:drawing>
            </w:r>
          </w:p>
        </w:tc>
      </w:tr>
      <w:tr w:rsidR="00410405" w:rsidTr="0013105E">
        <w:tc>
          <w:tcPr>
            <w:tcW w:w="6858" w:type="dxa"/>
            <w:shd w:val="clear" w:color="auto" w:fill="DAEEF3" w:themeFill="accent5" w:themeFillTint="33"/>
            <w:vAlign w:val="center"/>
          </w:tcPr>
          <w:p w:rsidR="00410405" w:rsidRPr="00391FA6" w:rsidRDefault="00410405" w:rsidP="00391FA6">
            <w:pPr>
              <w:jc w:val="center"/>
              <w:rPr>
                <w:rFonts w:ascii="Rockwell" w:hAnsi="Rockwell"/>
                <w:sz w:val="36"/>
              </w:rPr>
            </w:pPr>
            <w:r w:rsidRPr="00391FA6">
              <w:rPr>
                <w:rFonts w:ascii="Rockwell" w:hAnsi="Rockwell"/>
                <w:sz w:val="36"/>
              </w:rPr>
              <w:t xml:space="preserve">Measures </w:t>
            </w:r>
            <w:r>
              <w:rPr>
                <w:rFonts w:ascii="Rockwell" w:hAnsi="Rockwell"/>
                <w:sz w:val="36"/>
              </w:rPr>
              <w:t>PRECIPITATION</w:t>
            </w:r>
          </w:p>
        </w:tc>
        <w:tc>
          <w:tcPr>
            <w:tcW w:w="4394" w:type="dxa"/>
            <w:vMerge/>
            <w:vAlign w:val="center"/>
          </w:tcPr>
          <w:p w:rsidR="00410405" w:rsidRDefault="00410405" w:rsidP="00F368FD">
            <w:pPr>
              <w:rPr>
                <w:rFonts w:ascii="Rockwell" w:hAnsi="Rockwell"/>
              </w:rPr>
            </w:pPr>
          </w:p>
        </w:tc>
      </w:tr>
      <w:tr w:rsidR="00410405" w:rsidTr="0013105E">
        <w:tc>
          <w:tcPr>
            <w:tcW w:w="6858" w:type="dxa"/>
            <w:vAlign w:val="center"/>
          </w:tcPr>
          <w:p w:rsidR="00410405" w:rsidRPr="0013105E" w:rsidRDefault="00B15CF8" w:rsidP="00391FA6">
            <w:pPr>
              <w:pStyle w:val="ListParagraph"/>
              <w:numPr>
                <w:ilvl w:val="0"/>
                <w:numId w:val="8"/>
              </w:numPr>
              <w:rPr>
                <w:rFonts w:ascii="Rockwell" w:hAnsi="Rockwell"/>
                <w:sz w:val="24"/>
              </w:rPr>
            </w:pPr>
            <w:r w:rsidRPr="0013105E">
              <w:rPr>
                <w:rFonts w:ascii="Rockwell" w:hAnsi="Rockwell"/>
                <w:sz w:val="24"/>
              </w:rPr>
              <w:t>Usually measures precipitation in millimeters (mm).</w:t>
            </w:r>
          </w:p>
          <w:p w:rsidR="00B15CF8" w:rsidRPr="0013105E" w:rsidRDefault="00B15CF8" w:rsidP="00B15CF8">
            <w:pPr>
              <w:rPr>
                <w:rFonts w:ascii="Rockwell" w:hAnsi="Rockwell"/>
                <w:sz w:val="24"/>
              </w:rPr>
            </w:pPr>
          </w:p>
          <w:p w:rsidR="00B15CF8" w:rsidRPr="0013105E" w:rsidRDefault="00B15CF8" w:rsidP="00B15CF8">
            <w:pPr>
              <w:pStyle w:val="ListParagraph"/>
              <w:numPr>
                <w:ilvl w:val="0"/>
                <w:numId w:val="8"/>
              </w:numPr>
              <w:rPr>
                <w:rFonts w:ascii="Rockwell" w:hAnsi="Rockwell"/>
                <w:sz w:val="24"/>
              </w:rPr>
            </w:pPr>
            <w:r w:rsidRPr="0013105E">
              <w:rPr>
                <w:rFonts w:ascii="Rockwell" w:hAnsi="Rockwell"/>
                <w:sz w:val="24"/>
              </w:rPr>
              <w:t>ONE MILLIMETER of precipitation measured in a rain gauge is equivalent to ONE LITER of rainfall PER METER SQUARED. (1mm = 1Lm</w:t>
            </w:r>
            <w:r w:rsidRPr="0013105E">
              <w:rPr>
                <w:rFonts w:ascii="Rockwell" w:hAnsi="Rockwell"/>
                <w:sz w:val="24"/>
                <w:vertAlign w:val="superscript"/>
              </w:rPr>
              <w:t>2</w:t>
            </w:r>
            <w:r w:rsidRPr="0013105E">
              <w:rPr>
                <w:rFonts w:ascii="Rockwell" w:hAnsi="Rockwell"/>
                <w:sz w:val="24"/>
              </w:rPr>
              <w:t>)</w:t>
            </w:r>
          </w:p>
          <w:p w:rsidR="00B15CF8" w:rsidRPr="0013105E" w:rsidRDefault="00B15CF8" w:rsidP="00B15CF8">
            <w:pPr>
              <w:pStyle w:val="ListParagraph"/>
              <w:rPr>
                <w:rFonts w:ascii="Rockwell" w:hAnsi="Rockwell"/>
                <w:sz w:val="24"/>
              </w:rPr>
            </w:pPr>
          </w:p>
          <w:p w:rsidR="00B15CF8" w:rsidRPr="0013105E" w:rsidRDefault="00B15CF8" w:rsidP="00B15CF8">
            <w:pPr>
              <w:pStyle w:val="ListParagraph"/>
              <w:numPr>
                <w:ilvl w:val="0"/>
                <w:numId w:val="8"/>
              </w:numPr>
              <w:rPr>
                <w:rFonts w:ascii="Rockwell" w:hAnsi="Rockwell"/>
                <w:sz w:val="24"/>
              </w:rPr>
            </w:pPr>
            <w:r w:rsidRPr="0013105E">
              <w:rPr>
                <w:rFonts w:ascii="Rockwell" w:hAnsi="Rockwell"/>
                <w:sz w:val="24"/>
              </w:rPr>
              <w:t>Rain occurs on other planets in our Solar System but it is different to the rain we experience here on Earth. For example, rain on Venus is made of sulfuric acid and due to the intense heat it evaporates before it even reaches the surface!</w:t>
            </w:r>
          </w:p>
          <w:p w:rsidR="00B15CF8" w:rsidRPr="0013105E" w:rsidRDefault="00B15CF8" w:rsidP="00B15CF8">
            <w:pPr>
              <w:pStyle w:val="ListParagraph"/>
              <w:rPr>
                <w:sz w:val="24"/>
              </w:rPr>
            </w:pPr>
          </w:p>
          <w:p w:rsidR="00B15CF8" w:rsidRPr="0013105E" w:rsidRDefault="00B15CF8" w:rsidP="00B15CF8">
            <w:pPr>
              <w:pStyle w:val="ListParagraph"/>
              <w:numPr>
                <w:ilvl w:val="0"/>
                <w:numId w:val="8"/>
              </w:numPr>
              <w:rPr>
                <w:rFonts w:ascii="Rockwell" w:hAnsi="Rockwell"/>
                <w:sz w:val="24"/>
              </w:rPr>
            </w:pPr>
            <w:r w:rsidRPr="0013105E">
              <w:rPr>
                <w:rFonts w:ascii="Rockwell" w:hAnsi="Rockwell"/>
                <w:sz w:val="24"/>
              </w:rPr>
              <w:t>Antarctica is the driest continent on Earth.</w:t>
            </w:r>
          </w:p>
          <w:p w:rsidR="00B15CF8" w:rsidRPr="00B15CF8" w:rsidRDefault="00B15CF8" w:rsidP="00B15CF8">
            <w:pPr>
              <w:rPr>
                <w:rFonts w:ascii="Rockwell" w:hAnsi="Rockwell"/>
              </w:rPr>
            </w:pPr>
          </w:p>
        </w:tc>
        <w:tc>
          <w:tcPr>
            <w:tcW w:w="4394" w:type="dxa"/>
            <w:vMerge/>
            <w:vAlign w:val="center"/>
          </w:tcPr>
          <w:p w:rsidR="00410405" w:rsidRDefault="00410405" w:rsidP="00F368FD">
            <w:pPr>
              <w:rPr>
                <w:rFonts w:ascii="Rockwell" w:hAnsi="Rockwell"/>
              </w:rPr>
            </w:pPr>
          </w:p>
        </w:tc>
      </w:tr>
    </w:tbl>
    <w:p w:rsidR="00A813CD" w:rsidRDefault="00A813CD">
      <w:pPr>
        <w:rPr>
          <w:rFonts w:ascii="Rockwell" w:hAnsi="Rockwell"/>
        </w:rPr>
      </w:pPr>
    </w:p>
    <w:p w:rsidR="0057752C" w:rsidRDefault="005C1F16">
      <w:pPr>
        <w:rPr>
          <w:rFonts w:ascii="Rockwell" w:hAnsi="Rockwell"/>
        </w:rPr>
      </w:pPr>
      <w:hyperlink r:id="rId14" w:history="1">
        <w:r w:rsidR="0057752C" w:rsidRPr="00961CB6">
          <w:rPr>
            <w:rStyle w:val="Hyperlink"/>
            <w:rFonts w:ascii="Rockwell" w:hAnsi="Rockwell"/>
          </w:rPr>
          <w:t>http://kids.earth.nasa.gov/archive/air_pressure/</w:t>
        </w:r>
      </w:hyperlink>
    </w:p>
    <w:p w:rsidR="0057752C" w:rsidRDefault="005C1F16">
      <w:pPr>
        <w:rPr>
          <w:rFonts w:ascii="Rockwell" w:hAnsi="Rockwell"/>
        </w:rPr>
      </w:pPr>
      <w:hyperlink r:id="rId15" w:history="1">
        <w:r w:rsidR="0057752C" w:rsidRPr="00961CB6">
          <w:rPr>
            <w:rStyle w:val="Hyperlink"/>
            <w:rFonts w:ascii="Rockwell" w:hAnsi="Rockwell"/>
          </w:rPr>
          <w:t>http://education.nationalgeographic.com/education/encyclopedia/anemometer/?ar_a=1</w:t>
        </w:r>
      </w:hyperlink>
    </w:p>
    <w:p w:rsidR="0057752C" w:rsidRDefault="005C1F16" w:rsidP="00B15CF8">
      <w:pPr>
        <w:tabs>
          <w:tab w:val="left" w:pos="6508"/>
        </w:tabs>
        <w:rPr>
          <w:rFonts w:ascii="Rockwell" w:hAnsi="Rockwell"/>
        </w:rPr>
      </w:pPr>
      <w:hyperlink r:id="rId16" w:history="1">
        <w:r w:rsidR="00B15CF8" w:rsidRPr="00961CB6">
          <w:rPr>
            <w:rStyle w:val="Hyperlink"/>
            <w:rFonts w:ascii="Rockwell" w:hAnsi="Rockwell"/>
          </w:rPr>
          <w:t>http://www.ehow.com/facts_7500441_wind-vane.html</w:t>
        </w:r>
      </w:hyperlink>
      <w:r w:rsidR="00B15CF8">
        <w:rPr>
          <w:rFonts w:ascii="Rockwell" w:hAnsi="Rockwell"/>
        </w:rPr>
        <w:tab/>
      </w:r>
    </w:p>
    <w:p w:rsidR="00B15CF8" w:rsidRDefault="005C1F16" w:rsidP="00B15CF8">
      <w:pPr>
        <w:tabs>
          <w:tab w:val="left" w:pos="6508"/>
        </w:tabs>
        <w:rPr>
          <w:rFonts w:ascii="Rockwell" w:hAnsi="Rockwell"/>
        </w:rPr>
      </w:pPr>
      <w:hyperlink r:id="rId17" w:history="1">
        <w:r w:rsidR="00B15CF8" w:rsidRPr="00961CB6">
          <w:rPr>
            <w:rStyle w:val="Hyperlink"/>
            <w:rFonts w:ascii="Rockwell" w:hAnsi="Rockwell"/>
          </w:rPr>
          <w:t>http://www.ehow.com/facts_7500441_wind-vane.html</w:t>
        </w:r>
      </w:hyperlink>
    </w:p>
    <w:p w:rsidR="00B15CF8" w:rsidRDefault="005C1F16" w:rsidP="00B15CF8">
      <w:pPr>
        <w:tabs>
          <w:tab w:val="left" w:pos="6508"/>
        </w:tabs>
        <w:rPr>
          <w:rFonts w:ascii="Rockwell" w:hAnsi="Rockwell"/>
        </w:rPr>
      </w:pPr>
      <w:hyperlink r:id="rId18" w:history="1">
        <w:r w:rsidR="00B15CF8" w:rsidRPr="00961CB6">
          <w:rPr>
            <w:rStyle w:val="Hyperlink"/>
            <w:rFonts w:ascii="Rockwell" w:hAnsi="Rockwell"/>
          </w:rPr>
          <w:t>http://www.sciencekids.co.nz/sciencefacts/weather/rain.html</w:t>
        </w:r>
      </w:hyperlink>
    </w:p>
    <w:p w:rsidR="007F0FAF" w:rsidRDefault="007F0FAF">
      <w:pPr>
        <w:rPr>
          <w:rFonts w:ascii="Rockwell" w:hAnsi="Rockwell"/>
        </w:rPr>
      </w:pPr>
      <w:r>
        <w:rPr>
          <w:rFonts w:ascii="Rockwell" w:hAnsi="Rockwell"/>
        </w:rPr>
        <w:br w:type="page"/>
      </w:r>
    </w:p>
    <w:p w:rsidR="007F0FAF" w:rsidRDefault="007F0FAF" w:rsidP="007F0FAF">
      <w:pPr>
        <w:pStyle w:val="NormalWeb"/>
        <w:jc w:val="center"/>
        <w:rPr>
          <w:rFonts w:ascii="Rockwell" w:hAnsi="Rockwell"/>
          <w:color w:val="000000"/>
          <w:sz w:val="27"/>
          <w:szCs w:val="27"/>
        </w:rPr>
      </w:pPr>
      <w:r>
        <w:rPr>
          <w:noProof/>
        </w:rPr>
        <w:lastRenderedPageBreak/>
        <w:drawing>
          <wp:anchor distT="0" distB="0" distL="114300" distR="114300" simplePos="0" relativeHeight="251667456" behindDoc="1" locked="0" layoutInCell="1" allowOverlap="1">
            <wp:simplePos x="0" y="0"/>
            <wp:positionH relativeFrom="column">
              <wp:posOffset>4371975</wp:posOffset>
            </wp:positionH>
            <wp:positionV relativeFrom="paragraph">
              <wp:posOffset>-184785</wp:posOffset>
            </wp:positionV>
            <wp:extent cx="2764790" cy="3234055"/>
            <wp:effectExtent l="19050" t="0" r="0" b="0"/>
            <wp:wrapTight wrapText="bothSides">
              <wp:wrapPolygon edited="0">
                <wp:start x="-149" y="0"/>
                <wp:lineTo x="-149" y="21502"/>
                <wp:lineTo x="21580" y="21502"/>
                <wp:lineTo x="21580" y="0"/>
                <wp:lineTo x="-149" y="0"/>
              </wp:wrapPolygon>
            </wp:wrapTight>
            <wp:docPr id="12" name="Picture 13" descr="http://mt-st.rfclipart.com/image/big/77-b8-6a/outdoor-thermometer-Download-Royalty-free-Vector-File-EPS-1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t-st.rfclipart.com/image/big/77-b8-6a/outdoor-thermometer-Download-Royalty-free-Vector-File-EPS-11625.jpg"/>
                    <pic:cNvPicPr>
                      <a:picLocks noChangeAspect="1" noChangeArrowheads="1"/>
                    </pic:cNvPicPr>
                  </pic:nvPicPr>
                  <pic:blipFill>
                    <a:blip r:embed="rId19" cstate="print"/>
                    <a:srcRect/>
                    <a:stretch>
                      <a:fillRect/>
                    </a:stretch>
                  </pic:blipFill>
                  <pic:spPr bwMode="auto">
                    <a:xfrm>
                      <a:off x="0" y="0"/>
                      <a:ext cx="2764790" cy="323405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80010</wp:posOffset>
            </wp:positionH>
            <wp:positionV relativeFrom="paragraph">
              <wp:posOffset>483870</wp:posOffset>
            </wp:positionV>
            <wp:extent cx="4156710" cy="490855"/>
            <wp:effectExtent l="19050" t="0" r="0" b="0"/>
            <wp:wrapTight wrapText="bothSides">
              <wp:wrapPolygon edited="0">
                <wp:start x="-99" y="0"/>
                <wp:lineTo x="-99" y="20957"/>
                <wp:lineTo x="21580" y="20957"/>
                <wp:lineTo x="21580" y="0"/>
                <wp:lineTo x="-99" y="0"/>
              </wp:wrapPolygon>
            </wp:wrapTight>
            <wp:docPr id="11" name="Picture 10" descr="http://interactimage.com/php/files/eepghfldeukk1l4e62hjk3cue3139721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teractimage.com/php/files/eepghfldeukk1l4e62hjk3cue31397219450.jpg"/>
                    <pic:cNvPicPr>
                      <a:picLocks noChangeAspect="1" noChangeArrowheads="1"/>
                    </pic:cNvPicPr>
                  </pic:nvPicPr>
                  <pic:blipFill>
                    <a:blip r:embed="rId20" cstate="print"/>
                    <a:srcRect/>
                    <a:stretch>
                      <a:fillRect/>
                    </a:stretch>
                  </pic:blipFill>
                  <pic:spPr bwMode="auto">
                    <a:xfrm>
                      <a:off x="0" y="0"/>
                      <a:ext cx="4156710" cy="49085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-76835</wp:posOffset>
            </wp:positionH>
            <wp:positionV relativeFrom="paragraph">
              <wp:posOffset>-102870</wp:posOffset>
            </wp:positionV>
            <wp:extent cx="4455795" cy="490855"/>
            <wp:effectExtent l="19050" t="0" r="1905" b="0"/>
            <wp:wrapTight wrapText="bothSides">
              <wp:wrapPolygon edited="0">
                <wp:start x="-92" y="0"/>
                <wp:lineTo x="-92" y="20957"/>
                <wp:lineTo x="21609" y="20957"/>
                <wp:lineTo x="21609" y="0"/>
                <wp:lineTo x="-92" y="0"/>
              </wp:wrapPolygon>
            </wp:wrapTight>
            <wp:docPr id="7" name="Picture 4" descr="http://interactimage.com/php/files/eepghfldeukk1l4e62hjk3cue31397219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eractimage.com/php/files/eepghfldeukk1l4e62hjk3cue31397219435.jpg"/>
                    <pic:cNvPicPr>
                      <a:picLocks noChangeAspect="1" noChangeArrowheads="1"/>
                    </pic:cNvPicPr>
                  </pic:nvPicPr>
                  <pic:blipFill>
                    <a:blip r:embed="rId21" cstate="print"/>
                    <a:srcRect/>
                    <a:stretch>
                      <a:fillRect/>
                    </a:stretch>
                  </pic:blipFill>
                  <pic:spPr bwMode="auto">
                    <a:xfrm>
                      <a:off x="0" y="0"/>
                      <a:ext cx="4455795" cy="490855"/>
                    </a:xfrm>
                    <a:prstGeom prst="rect">
                      <a:avLst/>
                    </a:prstGeom>
                    <a:noFill/>
                    <a:ln w="9525">
                      <a:noFill/>
                      <a:miter lim="800000"/>
                      <a:headEnd/>
                      <a:tailEnd/>
                    </a:ln>
                  </pic:spPr>
                </pic:pic>
              </a:graphicData>
            </a:graphic>
          </wp:anchor>
        </w:drawing>
      </w:r>
      <w:r>
        <w:rPr>
          <w:rFonts w:ascii="Georgia" w:hAnsi="Georgia"/>
          <w:color w:val="000000"/>
          <w:sz w:val="27"/>
          <w:szCs w:val="27"/>
        </w:rPr>
        <w:br/>
      </w:r>
      <w:r>
        <w:rPr>
          <w:rFonts w:ascii="Rockwell" w:hAnsi="Rockwell"/>
          <w:color w:val="000000"/>
          <w:sz w:val="27"/>
          <w:szCs w:val="27"/>
        </w:rPr>
        <w:t>0˚ Celsius is FREEZING POINT (32˚F) and</w:t>
      </w:r>
      <w:r>
        <w:rPr>
          <w:rFonts w:ascii="Rockwell" w:hAnsi="Rockwell"/>
          <w:color w:val="000000"/>
          <w:sz w:val="27"/>
          <w:szCs w:val="27"/>
        </w:rPr>
        <w:br/>
        <w:t>100˚ Celsius is BOILING POINT (212˚F)!</w:t>
      </w:r>
    </w:p>
    <w:p w:rsidR="007F0FAF" w:rsidRPr="007F0FAF" w:rsidRDefault="007F0FAF" w:rsidP="007F0FAF">
      <w:pPr>
        <w:pStyle w:val="NormalWeb"/>
        <w:jc w:val="center"/>
        <w:rPr>
          <w:rFonts w:ascii="Georgia" w:hAnsi="Georgia"/>
          <w:color w:val="000000"/>
          <w:sz w:val="27"/>
          <w:szCs w:val="27"/>
        </w:rPr>
      </w:pPr>
      <w:r w:rsidRPr="007F0FAF">
        <w:rPr>
          <w:rFonts w:ascii="Rockwell" w:hAnsi="Rockwell"/>
          <w:color w:val="000000"/>
          <w:sz w:val="27"/>
          <w:szCs w:val="27"/>
        </w:rPr>
        <w:br/>
      </w:r>
      <w:r>
        <w:rPr>
          <w:rFonts w:ascii="Rockwell" w:hAnsi="Rockwell"/>
          <w:color w:val="000000"/>
          <w:sz w:val="40"/>
          <w:szCs w:val="27"/>
        </w:rPr>
        <w:t>FORMULA:</w:t>
      </w:r>
    </w:p>
    <w:p w:rsidR="007F0FAF" w:rsidRPr="007F0FAF" w:rsidRDefault="007F0FAF" w:rsidP="007F0FAF">
      <w:pPr>
        <w:pStyle w:val="NormalWeb"/>
        <w:jc w:val="center"/>
        <w:rPr>
          <w:rFonts w:ascii="Rockwell" w:hAnsi="Rockwell"/>
          <w:color w:val="000000"/>
          <w:sz w:val="40"/>
          <w:szCs w:val="27"/>
        </w:rPr>
      </w:pPr>
      <w:r w:rsidRPr="007F0FAF">
        <w:rPr>
          <w:rFonts w:ascii="Rockwell" w:hAnsi="Rockwell"/>
          <w:color w:val="000000"/>
          <w:sz w:val="40"/>
          <w:szCs w:val="27"/>
        </w:rPr>
        <w:t>°C</w:t>
      </w:r>
      <w:proofErr w:type="gramStart"/>
      <w:r w:rsidRPr="007F0FAF">
        <w:rPr>
          <w:rFonts w:ascii="Rockwell" w:hAnsi="Rockwell"/>
          <w:color w:val="000000"/>
          <w:sz w:val="40"/>
          <w:szCs w:val="27"/>
        </w:rPr>
        <w:t>  x</w:t>
      </w:r>
      <w:proofErr w:type="gramEnd"/>
      <w:r w:rsidRPr="007F0FAF">
        <w:rPr>
          <w:rFonts w:ascii="Rockwell" w:hAnsi="Rockwell"/>
          <w:color w:val="000000"/>
          <w:sz w:val="40"/>
          <w:szCs w:val="27"/>
        </w:rPr>
        <w:t>  9/5 + 32 = °F</w:t>
      </w:r>
    </w:p>
    <w:p w:rsidR="007F0FAF" w:rsidRPr="007F0FAF" w:rsidRDefault="007F0FAF" w:rsidP="007F0FAF">
      <w:pPr>
        <w:pStyle w:val="NormalWeb"/>
        <w:jc w:val="center"/>
        <w:rPr>
          <w:rFonts w:ascii="Rockwell" w:hAnsi="Rockwell"/>
          <w:color w:val="000000"/>
          <w:sz w:val="40"/>
          <w:szCs w:val="27"/>
        </w:rPr>
      </w:pPr>
      <w:r w:rsidRPr="007F0FAF">
        <w:rPr>
          <w:rFonts w:ascii="Rockwell" w:hAnsi="Rockwell"/>
          <w:color w:val="000000"/>
          <w:sz w:val="40"/>
          <w:szCs w:val="27"/>
        </w:rPr>
        <w:t>(°F</w:t>
      </w:r>
      <w:proofErr w:type="gramStart"/>
      <w:r w:rsidRPr="007F0FAF">
        <w:rPr>
          <w:rFonts w:ascii="Rockwell" w:hAnsi="Rockwell"/>
          <w:color w:val="000000"/>
          <w:sz w:val="40"/>
          <w:szCs w:val="27"/>
        </w:rPr>
        <w:t>  -</w:t>
      </w:r>
      <w:proofErr w:type="gramEnd"/>
      <w:r w:rsidRPr="007F0FAF">
        <w:rPr>
          <w:rFonts w:ascii="Rockwell" w:hAnsi="Rockwell"/>
          <w:color w:val="000000"/>
          <w:sz w:val="40"/>
          <w:szCs w:val="27"/>
        </w:rPr>
        <w:t>  32)  x  5/9 = °C</w:t>
      </w:r>
    </w:p>
    <w:p w:rsidR="007F0FAF" w:rsidRPr="007F0FAF" w:rsidRDefault="007F0FAF" w:rsidP="007F0FAF">
      <w:pPr>
        <w:pStyle w:val="NormalWeb"/>
        <w:jc w:val="center"/>
        <w:rPr>
          <w:rFonts w:ascii="Rockwell" w:hAnsi="Rockwell"/>
          <w:color w:val="000000"/>
          <w:sz w:val="27"/>
          <w:szCs w:val="27"/>
        </w:rPr>
      </w:pPr>
    </w:p>
    <w:p w:rsidR="007F0FAF" w:rsidRPr="007F0FAF" w:rsidRDefault="007F0FAF" w:rsidP="007F0FAF">
      <w:pPr>
        <w:spacing w:before="100" w:beforeAutospacing="1" w:after="100" w:afterAutospacing="1" w:line="240" w:lineRule="auto"/>
        <w:outlineLvl w:val="1"/>
        <w:rPr>
          <w:rFonts w:ascii="Rockwell" w:eastAsia="Times New Roman" w:hAnsi="Rockwell" w:cs="Times New Roman"/>
          <w:bCs/>
          <w:color w:val="548DD4" w:themeColor="text2" w:themeTint="99"/>
          <w:sz w:val="44"/>
          <w:szCs w:val="36"/>
        </w:rPr>
        <w:sectPr w:rsidR="007F0FAF" w:rsidRPr="007F0FAF" w:rsidSect="001E1AD7">
          <w:pgSz w:w="12240" w:h="15840" w:code="1"/>
          <w:pgMar w:top="720" w:right="720" w:bottom="720" w:left="720" w:header="720" w:footer="720" w:gutter="0"/>
          <w:cols w:space="720"/>
          <w:docGrid w:linePitch="360"/>
        </w:sectPr>
      </w:pPr>
      <w:r w:rsidRPr="007F0FAF">
        <w:rPr>
          <w:rFonts w:ascii="Rockwell" w:eastAsia="Times New Roman" w:hAnsi="Rockwell" w:cs="Times New Roman"/>
          <w:bCs/>
          <w:color w:val="548DD4" w:themeColor="text2" w:themeTint="99"/>
          <w:sz w:val="44"/>
          <w:szCs w:val="36"/>
        </w:rPr>
        <w:t>Example</w:t>
      </w:r>
      <w:r>
        <w:rPr>
          <w:rFonts w:ascii="Rockwell" w:eastAsia="Times New Roman" w:hAnsi="Rockwell" w:cs="Times New Roman"/>
          <w:bCs/>
          <w:color w:val="548DD4" w:themeColor="text2" w:themeTint="99"/>
          <w:sz w:val="44"/>
          <w:szCs w:val="36"/>
        </w:rPr>
        <w:t xml:space="preserve">s </w:t>
      </w:r>
      <w:r w:rsidRPr="007F0FAF">
        <w:rPr>
          <w:rFonts w:ascii="Rockwell" w:eastAsia="Times New Roman" w:hAnsi="Rockwell" w:cs="Times New Roman"/>
          <w:bCs/>
          <w:color w:val="548DD4" w:themeColor="text2" w:themeTint="99"/>
          <w:sz w:val="44"/>
          <w:szCs w:val="36"/>
        </w:rPr>
        <w:sym w:font="Wingdings" w:char="F0E0"/>
      </w:r>
      <w:r>
        <w:rPr>
          <w:rFonts w:ascii="Rockwell" w:eastAsia="Times New Roman" w:hAnsi="Rockwell" w:cs="Times New Roman"/>
          <w:bCs/>
          <w:color w:val="548DD4" w:themeColor="text2" w:themeTint="99"/>
          <w:sz w:val="44"/>
          <w:szCs w:val="36"/>
        </w:rPr>
        <w:t xml:space="preserve"> </w:t>
      </w:r>
      <w:r w:rsidRPr="007F0FAF">
        <w:rPr>
          <w:rFonts w:ascii="Rockwell" w:eastAsia="Times New Roman" w:hAnsi="Rockwell" w:cs="Times New Roman"/>
          <w:bCs/>
          <w:color w:val="548DD4" w:themeColor="text2" w:themeTint="99"/>
          <w:sz w:val="44"/>
          <w:szCs w:val="36"/>
        </w:rPr>
        <w:sym w:font="Wingdings" w:char="F0E0"/>
      </w:r>
      <w:r>
        <w:rPr>
          <w:rFonts w:ascii="Rockwell" w:eastAsia="Times New Roman" w:hAnsi="Rockwell" w:cs="Times New Roman"/>
          <w:bCs/>
          <w:color w:val="548DD4" w:themeColor="text2" w:themeTint="99"/>
          <w:sz w:val="44"/>
          <w:szCs w:val="36"/>
        </w:rPr>
        <w:t xml:space="preserve"> </w:t>
      </w:r>
      <w:r w:rsidRPr="007F0FAF">
        <w:rPr>
          <w:rFonts w:ascii="Rockwell" w:eastAsia="Times New Roman" w:hAnsi="Rockwell" w:cs="Times New Roman"/>
          <w:bCs/>
          <w:color w:val="548DD4" w:themeColor="text2" w:themeTint="99"/>
          <w:sz w:val="44"/>
          <w:szCs w:val="36"/>
        </w:rPr>
        <w:sym w:font="Wingdings" w:char="F0E0"/>
      </w:r>
    </w:p>
    <w:p w:rsidR="007F0FAF" w:rsidRPr="007F0FAF" w:rsidRDefault="007F0FAF" w:rsidP="007F0FAF">
      <w:pPr>
        <w:spacing w:before="100" w:beforeAutospacing="1" w:after="100" w:afterAutospacing="1" w:line="240" w:lineRule="auto"/>
        <w:rPr>
          <w:rFonts w:ascii="Rockwell" w:eastAsia="Times New Roman" w:hAnsi="Rockwell" w:cs="Times New Roman"/>
          <w:color w:val="000000"/>
          <w:sz w:val="24"/>
          <w:szCs w:val="24"/>
        </w:rPr>
      </w:pPr>
      <w:r w:rsidRPr="007F0FAF">
        <w:rPr>
          <w:rFonts w:ascii="Rockwell" w:eastAsia="Times New Roman" w:hAnsi="Rockwell" w:cs="Times New Roman"/>
          <w:color w:val="000000"/>
          <w:sz w:val="24"/>
          <w:szCs w:val="24"/>
        </w:rPr>
        <w:lastRenderedPageBreak/>
        <w:t>1)  Convert 37°C to Fahrenheit.</w:t>
      </w:r>
    </w:p>
    <w:p w:rsidR="007F0FAF" w:rsidRPr="007F0FAF" w:rsidRDefault="007F0FAF" w:rsidP="007F0FAF">
      <w:pPr>
        <w:spacing w:before="100" w:beforeAutospacing="1" w:after="100" w:afterAutospacing="1" w:line="240" w:lineRule="auto"/>
        <w:jc w:val="center"/>
        <w:rPr>
          <w:rFonts w:ascii="Rockwell" w:eastAsia="Times New Roman" w:hAnsi="Rockwell" w:cs="Times New Roman"/>
          <w:color w:val="000000"/>
          <w:sz w:val="24"/>
          <w:szCs w:val="24"/>
        </w:rPr>
      </w:pPr>
      <w:r w:rsidRPr="007F0FAF">
        <w:rPr>
          <w:rFonts w:ascii="Rockwell" w:eastAsia="Times New Roman" w:hAnsi="Rockwell" w:cs="Times New Roman"/>
          <w:color w:val="000000"/>
          <w:sz w:val="24"/>
          <w:szCs w:val="24"/>
        </w:rPr>
        <w:t>37°C x</w:t>
      </w:r>
      <w:proofErr w:type="gramStart"/>
      <w:r w:rsidRPr="007F0FAF">
        <w:rPr>
          <w:rFonts w:ascii="Rockwell" w:eastAsia="Times New Roman" w:hAnsi="Rockwell" w:cs="Times New Roman"/>
          <w:color w:val="000000"/>
          <w:sz w:val="24"/>
          <w:szCs w:val="24"/>
        </w:rPr>
        <w:t>  9</w:t>
      </w:r>
      <w:proofErr w:type="gramEnd"/>
      <w:r w:rsidRPr="007F0FAF">
        <w:rPr>
          <w:rFonts w:ascii="Rockwell" w:eastAsia="Times New Roman" w:hAnsi="Rockwell" w:cs="Times New Roman"/>
          <w:color w:val="000000"/>
          <w:sz w:val="24"/>
          <w:szCs w:val="24"/>
        </w:rPr>
        <w:t>/5 + 32 = 98.6°F</w:t>
      </w:r>
    </w:p>
    <w:p w:rsidR="007F0FAF" w:rsidRPr="007F0FAF" w:rsidRDefault="007F0FAF" w:rsidP="007F0FAF">
      <w:pPr>
        <w:spacing w:before="100" w:beforeAutospacing="1" w:after="100" w:afterAutospacing="1" w:line="240" w:lineRule="auto"/>
        <w:jc w:val="center"/>
        <w:rPr>
          <w:rFonts w:ascii="Rockwell" w:eastAsia="Times New Roman" w:hAnsi="Rockwell" w:cs="Times New Roman"/>
          <w:color w:val="000000"/>
          <w:sz w:val="24"/>
          <w:szCs w:val="24"/>
        </w:rPr>
      </w:pPr>
      <w:r w:rsidRPr="007F0FAF">
        <w:rPr>
          <w:rFonts w:ascii="Rockwell" w:eastAsia="Times New Roman" w:hAnsi="Rockwell" w:cs="Times New Roman"/>
          <w:color w:val="000000"/>
          <w:sz w:val="24"/>
          <w:szCs w:val="24"/>
        </w:rPr>
        <w:t>OR</w:t>
      </w:r>
    </w:p>
    <w:tbl>
      <w:tblPr>
        <w:tblW w:w="0" w:type="auto"/>
        <w:jc w:val="center"/>
        <w:tblCellSpacing w:w="0" w:type="dxa"/>
        <w:tblCellMar>
          <w:left w:w="0" w:type="dxa"/>
          <w:right w:w="0" w:type="dxa"/>
        </w:tblCellMar>
        <w:tblLook w:val="04A0"/>
      </w:tblPr>
      <w:tblGrid>
        <w:gridCol w:w="921"/>
        <w:gridCol w:w="1569"/>
      </w:tblGrid>
      <w:tr w:rsidR="007F0FAF" w:rsidRPr="007F0FAF" w:rsidTr="007F0FAF">
        <w:trPr>
          <w:tblCellSpacing w:w="0" w:type="dxa"/>
          <w:jc w:val="center"/>
        </w:trPr>
        <w:tc>
          <w:tcPr>
            <w:tcW w:w="0" w:type="auto"/>
            <w:vAlign w:val="center"/>
            <w:hideMark/>
          </w:tcPr>
          <w:p w:rsidR="007F0FAF" w:rsidRPr="007F0FAF" w:rsidRDefault="007F0FAF" w:rsidP="007F0FAF">
            <w:pPr>
              <w:spacing w:after="0" w:line="240" w:lineRule="auto"/>
              <w:jc w:val="center"/>
              <w:rPr>
                <w:rFonts w:ascii="Rockwell" w:eastAsia="Times New Roman" w:hAnsi="Rockwell" w:cs="Times New Roman"/>
                <w:sz w:val="24"/>
                <w:szCs w:val="24"/>
              </w:rPr>
            </w:pPr>
            <w:r w:rsidRPr="007F0FAF">
              <w:rPr>
                <w:rFonts w:ascii="Rockwell" w:eastAsia="Times New Roman" w:hAnsi="Rockwell" w:cs="Times New Roman"/>
                <w:sz w:val="24"/>
                <w:szCs w:val="24"/>
                <w:u w:val="single"/>
              </w:rPr>
              <w:t>37°C x 9</w:t>
            </w:r>
          </w:p>
        </w:tc>
        <w:tc>
          <w:tcPr>
            <w:tcW w:w="0" w:type="auto"/>
            <w:vMerge w:val="restart"/>
            <w:vAlign w:val="center"/>
            <w:hideMark/>
          </w:tcPr>
          <w:p w:rsidR="007F0FAF" w:rsidRPr="007F0FAF" w:rsidRDefault="007F0FAF" w:rsidP="007F0FAF">
            <w:pPr>
              <w:spacing w:after="0" w:line="240" w:lineRule="auto"/>
              <w:jc w:val="center"/>
              <w:rPr>
                <w:rFonts w:ascii="Rockwell" w:eastAsia="Times New Roman" w:hAnsi="Rockwell" w:cs="Times New Roman"/>
                <w:sz w:val="24"/>
                <w:szCs w:val="24"/>
              </w:rPr>
            </w:pPr>
            <w:r w:rsidRPr="007F0FAF">
              <w:rPr>
                <w:rFonts w:ascii="Rockwell" w:eastAsia="Times New Roman" w:hAnsi="Rockwell" w:cs="Times New Roman"/>
                <w:sz w:val="24"/>
                <w:szCs w:val="24"/>
              </w:rPr>
              <w:t> + 32 = 98.6°F </w:t>
            </w:r>
          </w:p>
        </w:tc>
      </w:tr>
      <w:tr w:rsidR="007F0FAF" w:rsidRPr="007F0FAF" w:rsidTr="007F0FAF">
        <w:trPr>
          <w:tblCellSpacing w:w="0" w:type="dxa"/>
          <w:jc w:val="center"/>
        </w:trPr>
        <w:tc>
          <w:tcPr>
            <w:tcW w:w="0" w:type="auto"/>
            <w:vAlign w:val="center"/>
            <w:hideMark/>
          </w:tcPr>
          <w:p w:rsidR="007F0FAF" w:rsidRPr="007F0FAF" w:rsidRDefault="007F0FAF" w:rsidP="007F0FAF">
            <w:pPr>
              <w:spacing w:after="0" w:line="240" w:lineRule="auto"/>
              <w:jc w:val="center"/>
              <w:rPr>
                <w:rFonts w:ascii="Rockwell" w:eastAsia="Times New Roman" w:hAnsi="Rockwell" w:cs="Times New Roman"/>
                <w:sz w:val="24"/>
                <w:szCs w:val="24"/>
              </w:rPr>
            </w:pPr>
            <w:r w:rsidRPr="007F0FAF">
              <w:rPr>
                <w:rFonts w:ascii="Rockwell" w:eastAsia="Times New Roman" w:hAnsi="Rockwell" w:cs="Times New Roman"/>
                <w:sz w:val="24"/>
                <w:szCs w:val="24"/>
              </w:rPr>
              <w:t>5</w:t>
            </w:r>
          </w:p>
        </w:tc>
        <w:tc>
          <w:tcPr>
            <w:tcW w:w="0" w:type="auto"/>
            <w:vMerge/>
            <w:vAlign w:val="center"/>
            <w:hideMark/>
          </w:tcPr>
          <w:p w:rsidR="007F0FAF" w:rsidRPr="007F0FAF" w:rsidRDefault="007F0FAF" w:rsidP="007F0FAF">
            <w:pPr>
              <w:spacing w:after="0" w:line="240" w:lineRule="auto"/>
              <w:rPr>
                <w:rFonts w:ascii="Rockwell" w:eastAsia="Times New Roman" w:hAnsi="Rockwell" w:cs="Times New Roman"/>
                <w:sz w:val="24"/>
                <w:szCs w:val="24"/>
              </w:rPr>
            </w:pPr>
          </w:p>
        </w:tc>
      </w:tr>
    </w:tbl>
    <w:p w:rsidR="007F0FAF" w:rsidRDefault="007F0FAF" w:rsidP="007F0FAF">
      <w:pPr>
        <w:spacing w:before="100" w:beforeAutospacing="1" w:after="100" w:afterAutospacing="1" w:line="240" w:lineRule="auto"/>
        <w:rPr>
          <w:rFonts w:ascii="Rockwell" w:eastAsia="Times New Roman" w:hAnsi="Rockwell" w:cs="Times New Roman"/>
          <w:color w:val="000000"/>
          <w:sz w:val="24"/>
          <w:szCs w:val="24"/>
        </w:rPr>
      </w:pPr>
      <w:r>
        <w:rPr>
          <w:rFonts w:ascii="Rockwell" w:eastAsia="Times New Roman" w:hAnsi="Rockwell" w:cs="Times New Roman"/>
          <w:noProof/>
          <w:color w:val="000000"/>
          <w:sz w:val="24"/>
          <w:szCs w:val="24"/>
        </w:rPr>
        <w:drawing>
          <wp:anchor distT="0" distB="0" distL="114300" distR="114300" simplePos="0" relativeHeight="251668480" behindDoc="1" locked="0" layoutInCell="1" allowOverlap="1">
            <wp:simplePos x="0" y="0"/>
            <wp:positionH relativeFrom="column">
              <wp:posOffset>12700</wp:posOffset>
            </wp:positionH>
            <wp:positionV relativeFrom="paragraph">
              <wp:posOffset>328295</wp:posOffset>
            </wp:positionV>
            <wp:extent cx="1203960" cy="2695575"/>
            <wp:effectExtent l="19050" t="0" r="0" b="0"/>
            <wp:wrapTight wrapText="bothSides">
              <wp:wrapPolygon edited="0">
                <wp:start x="-342" y="0"/>
                <wp:lineTo x="-342" y="21524"/>
                <wp:lineTo x="21532" y="21524"/>
                <wp:lineTo x="21532" y="0"/>
                <wp:lineTo x="-342" y="0"/>
              </wp:wrapPolygon>
            </wp:wrapTight>
            <wp:docPr id="14" name="Picture 16" descr="http://www.sps186.org/images/blurbs/10055_1319645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ps186.org/images/blurbs/10055_1319645562.jpg"/>
                    <pic:cNvPicPr>
                      <a:picLocks noChangeAspect="1" noChangeArrowheads="1"/>
                    </pic:cNvPicPr>
                  </pic:nvPicPr>
                  <pic:blipFill>
                    <a:blip r:embed="rId22" cstate="print"/>
                    <a:srcRect l="30001" t="2917" r="27770" b="2500"/>
                    <a:stretch>
                      <a:fillRect/>
                    </a:stretch>
                  </pic:blipFill>
                  <pic:spPr bwMode="auto">
                    <a:xfrm>
                      <a:off x="0" y="0"/>
                      <a:ext cx="1203960" cy="2695575"/>
                    </a:xfrm>
                    <a:prstGeom prst="rect">
                      <a:avLst/>
                    </a:prstGeom>
                    <a:noFill/>
                    <a:ln w="9525">
                      <a:noFill/>
                      <a:miter lim="800000"/>
                      <a:headEnd/>
                      <a:tailEnd/>
                    </a:ln>
                  </pic:spPr>
                </pic:pic>
              </a:graphicData>
            </a:graphic>
          </wp:anchor>
        </w:drawing>
      </w:r>
    </w:p>
    <w:p w:rsidR="007F0FAF" w:rsidRPr="007F0FAF" w:rsidRDefault="007F0FAF" w:rsidP="007F0FAF">
      <w:pPr>
        <w:spacing w:before="100" w:beforeAutospacing="1" w:after="100" w:afterAutospacing="1" w:line="240" w:lineRule="auto"/>
        <w:rPr>
          <w:rFonts w:ascii="Rockwell" w:eastAsia="Times New Roman" w:hAnsi="Rockwell" w:cs="Times New Roman"/>
          <w:color w:val="000000"/>
          <w:sz w:val="24"/>
          <w:szCs w:val="24"/>
        </w:rPr>
      </w:pPr>
      <w:r w:rsidRPr="007F0FAF">
        <w:rPr>
          <w:rFonts w:ascii="Rockwell" w:eastAsia="Times New Roman" w:hAnsi="Rockwell" w:cs="Times New Roman"/>
          <w:color w:val="000000"/>
          <w:sz w:val="24"/>
          <w:szCs w:val="24"/>
        </w:rPr>
        <w:lastRenderedPageBreak/>
        <w:t>2)  Convert 98.6°F to Celsius.</w:t>
      </w:r>
    </w:p>
    <w:p w:rsidR="007F0FAF" w:rsidRPr="007F0FAF" w:rsidRDefault="007F0FAF" w:rsidP="007F0FAF">
      <w:pPr>
        <w:spacing w:before="100" w:beforeAutospacing="1" w:after="100" w:afterAutospacing="1" w:line="240" w:lineRule="auto"/>
        <w:jc w:val="center"/>
        <w:rPr>
          <w:rFonts w:ascii="Rockwell" w:eastAsia="Times New Roman" w:hAnsi="Rockwell" w:cs="Times New Roman"/>
          <w:color w:val="000000"/>
          <w:sz w:val="24"/>
          <w:szCs w:val="24"/>
        </w:rPr>
      </w:pPr>
      <w:r w:rsidRPr="007F0FAF">
        <w:rPr>
          <w:rFonts w:ascii="Rockwell" w:eastAsia="Times New Roman" w:hAnsi="Rockwell" w:cs="Times New Roman"/>
          <w:color w:val="000000"/>
          <w:sz w:val="24"/>
          <w:szCs w:val="24"/>
        </w:rPr>
        <w:t>(98.6°F</w:t>
      </w:r>
      <w:proofErr w:type="gramStart"/>
      <w:r w:rsidRPr="007F0FAF">
        <w:rPr>
          <w:rFonts w:ascii="Rockwell" w:eastAsia="Times New Roman" w:hAnsi="Rockwell" w:cs="Times New Roman"/>
          <w:color w:val="000000"/>
          <w:sz w:val="24"/>
          <w:szCs w:val="24"/>
        </w:rPr>
        <w:t>  -</w:t>
      </w:r>
      <w:proofErr w:type="gramEnd"/>
      <w:r w:rsidRPr="007F0FAF">
        <w:rPr>
          <w:rFonts w:ascii="Rockwell" w:eastAsia="Times New Roman" w:hAnsi="Rockwell" w:cs="Times New Roman"/>
          <w:color w:val="000000"/>
          <w:sz w:val="24"/>
          <w:szCs w:val="24"/>
        </w:rPr>
        <w:t>  32)  x  5/9 = 37°C</w:t>
      </w:r>
    </w:p>
    <w:p w:rsidR="007F0FAF" w:rsidRPr="007F0FAF" w:rsidRDefault="007F0FAF" w:rsidP="007F0FAF">
      <w:pPr>
        <w:spacing w:before="100" w:beforeAutospacing="1" w:after="100" w:afterAutospacing="1" w:line="240" w:lineRule="auto"/>
        <w:jc w:val="center"/>
        <w:rPr>
          <w:rFonts w:ascii="Rockwell" w:eastAsia="Times New Roman" w:hAnsi="Rockwell" w:cs="Times New Roman"/>
          <w:color w:val="000000"/>
          <w:sz w:val="24"/>
          <w:szCs w:val="24"/>
        </w:rPr>
      </w:pPr>
      <w:r w:rsidRPr="007F0FAF">
        <w:rPr>
          <w:rFonts w:ascii="Rockwell" w:eastAsia="Times New Roman" w:hAnsi="Rockwell" w:cs="Times New Roman"/>
          <w:color w:val="000000"/>
          <w:sz w:val="24"/>
          <w:szCs w:val="24"/>
        </w:rPr>
        <w:t>OR</w:t>
      </w:r>
    </w:p>
    <w:tbl>
      <w:tblPr>
        <w:tblW w:w="2810" w:type="dxa"/>
        <w:jc w:val="center"/>
        <w:tblCellSpacing w:w="0" w:type="dxa"/>
        <w:tblCellMar>
          <w:left w:w="0" w:type="dxa"/>
          <w:right w:w="0" w:type="dxa"/>
        </w:tblCellMar>
        <w:tblLook w:val="04A0"/>
      </w:tblPr>
      <w:tblGrid>
        <w:gridCol w:w="1859"/>
        <w:gridCol w:w="951"/>
      </w:tblGrid>
      <w:tr w:rsidR="007F0FAF" w:rsidRPr="007F0FAF" w:rsidTr="007F0FAF">
        <w:trPr>
          <w:trHeight w:val="294"/>
          <w:tblCellSpacing w:w="0" w:type="dxa"/>
          <w:jc w:val="center"/>
        </w:trPr>
        <w:tc>
          <w:tcPr>
            <w:tcW w:w="0" w:type="auto"/>
            <w:vAlign w:val="center"/>
            <w:hideMark/>
          </w:tcPr>
          <w:p w:rsidR="007F0FAF" w:rsidRPr="007F0FAF" w:rsidRDefault="007F0FAF" w:rsidP="007F0FAF">
            <w:pPr>
              <w:spacing w:after="0" w:line="240" w:lineRule="auto"/>
              <w:jc w:val="center"/>
              <w:rPr>
                <w:rFonts w:ascii="Rockwell" w:eastAsia="Times New Roman" w:hAnsi="Rockwell" w:cs="Times New Roman"/>
                <w:sz w:val="24"/>
                <w:szCs w:val="24"/>
              </w:rPr>
            </w:pPr>
            <w:r w:rsidRPr="007F0FAF">
              <w:rPr>
                <w:rFonts w:ascii="Rockwell" w:eastAsia="Times New Roman" w:hAnsi="Rockwell" w:cs="Times New Roman"/>
                <w:sz w:val="24"/>
                <w:szCs w:val="24"/>
                <w:u w:val="single"/>
              </w:rPr>
              <w:t>(98.6°F - 32) x 5</w:t>
            </w:r>
          </w:p>
        </w:tc>
        <w:tc>
          <w:tcPr>
            <w:tcW w:w="0" w:type="auto"/>
            <w:vMerge w:val="restart"/>
            <w:vAlign w:val="center"/>
            <w:hideMark/>
          </w:tcPr>
          <w:p w:rsidR="007F0FAF" w:rsidRPr="007F0FAF" w:rsidRDefault="007F0FAF" w:rsidP="007F0FAF">
            <w:pPr>
              <w:spacing w:after="0" w:line="240" w:lineRule="auto"/>
              <w:jc w:val="center"/>
              <w:rPr>
                <w:rFonts w:ascii="Rockwell" w:eastAsia="Times New Roman" w:hAnsi="Rockwell" w:cs="Times New Roman"/>
                <w:sz w:val="24"/>
                <w:szCs w:val="24"/>
              </w:rPr>
            </w:pPr>
            <w:r w:rsidRPr="007F0FAF">
              <w:rPr>
                <w:rFonts w:ascii="Rockwell" w:eastAsia="Times New Roman" w:hAnsi="Rockwell" w:cs="Times New Roman"/>
                <w:sz w:val="24"/>
                <w:szCs w:val="24"/>
              </w:rPr>
              <w:t> = 37°C </w:t>
            </w:r>
          </w:p>
        </w:tc>
      </w:tr>
      <w:tr w:rsidR="007F0FAF" w:rsidRPr="007F0FAF" w:rsidTr="007F0FAF">
        <w:trPr>
          <w:trHeight w:val="317"/>
          <w:tblCellSpacing w:w="0" w:type="dxa"/>
          <w:jc w:val="center"/>
        </w:trPr>
        <w:tc>
          <w:tcPr>
            <w:tcW w:w="0" w:type="auto"/>
            <w:vAlign w:val="center"/>
            <w:hideMark/>
          </w:tcPr>
          <w:p w:rsidR="007F0FAF" w:rsidRPr="007F0FAF" w:rsidRDefault="007F0FAF" w:rsidP="007F0FAF">
            <w:pPr>
              <w:spacing w:after="0" w:line="240" w:lineRule="auto"/>
              <w:jc w:val="center"/>
              <w:rPr>
                <w:rFonts w:ascii="Rockwell" w:eastAsia="Times New Roman" w:hAnsi="Rockwell" w:cs="Times New Roman"/>
                <w:sz w:val="24"/>
                <w:szCs w:val="24"/>
              </w:rPr>
            </w:pPr>
            <w:r w:rsidRPr="007F0FAF">
              <w:rPr>
                <w:rFonts w:ascii="Rockwell" w:eastAsia="Times New Roman" w:hAnsi="Rockwell" w:cs="Times New Roman"/>
                <w:sz w:val="24"/>
                <w:szCs w:val="24"/>
              </w:rPr>
              <w:t>9</w:t>
            </w:r>
          </w:p>
        </w:tc>
        <w:tc>
          <w:tcPr>
            <w:tcW w:w="0" w:type="auto"/>
            <w:vMerge/>
            <w:vAlign w:val="center"/>
            <w:hideMark/>
          </w:tcPr>
          <w:p w:rsidR="007F0FAF" w:rsidRPr="007F0FAF" w:rsidRDefault="007F0FAF" w:rsidP="007F0FAF">
            <w:pPr>
              <w:spacing w:after="0" w:line="240" w:lineRule="auto"/>
              <w:rPr>
                <w:rFonts w:ascii="Rockwell" w:eastAsia="Times New Roman" w:hAnsi="Rockwell" w:cs="Times New Roman"/>
                <w:sz w:val="24"/>
                <w:szCs w:val="24"/>
              </w:rPr>
            </w:pPr>
          </w:p>
        </w:tc>
      </w:tr>
    </w:tbl>
    <w:p w:rsidR="007F0FAF" w:rsidRDefault="007F0FAF" w:rsidP="007F0FAF">
      <w:pPr>
        <w:pStyle w:val="NormalWeb"/>
        <w:jc w:val="center"/>
        <w:rPr>
          <w:rFonts w:ascii="Georgia" w:hAnsi="Georgia"/>
          <w:color w:val="000000"/>
          <w:sz w:val="27"/>
          <w:szCs w:val="27"/>
        </w:rPr>
        <w:sectPr w:rsidR="007F0FAF" w:rsidSect="001E1AD7">
          <w:type w:val="continuous"/>
          <w:pgSz w:w="12240" w:h="15840" w:code="1"/>
          <w:pgMar w:top="720" w:right="720" w:bottom="720" w:left="720" w:header="720" w:footer="720" w:gutter="0"/>
          <w:cols w:num="2" w:space="720"/>
          <w:docGrid w:linePitch="360"/>
        </w:sectPr>
      </w:pPr>
    </w:p>
    <w:p w:rsidR="007F0FAF" w:rsidRPr="007F0FAF" w:rsidRDefault="007F0FAF" w:rsidP="007F0FAF">
      <w:pPr>
        <w:pStyle w:val="NormalWeb"/>
        <w:jc w:val="center"/>
        <w:rPr>
          <w:rFonts w:ascii="Rockwell" w:hAnsi="Rockwell"/>
          <w:color w:val="000000"/>
          <w:sz w:val="36"/>
          <w:szCs w:val="27"/>
        </w:rPr>
      </w:pPr>
      <w:r w:rsidRPr="007F0FAF">
        <w:rPr>
          <w:rFonts w:ascii="Rockwell" w:hAnsi="Rockwell"/>
          <w:color w:val="000000"/>
          <w:sz w:val="56"/>
          <w:szCs w:val="27"/>
        </w:rPr>
        <w:t>An Estimated Formula…</w:t>
      </w:r>
      <w:r w:rsidRPr="007F0FAF">
        <w:rPr>
          <w:rFonts w:ascii="Rockwell" w:hAnsi="Rockwell"/>
          <w:color w:val="000000"/>
          <w:sz w:val="36"/>
          <w:szCs w:val="27"/>
        </w:rPr>
        <w:br/>
        <w:t>(In case you don’t need an exact conversion)</w:t>
      </w:r>
    </w:p>
    <w:p w:rsidR="007F0FAF" w:rsidRDefault="007F0FAF" w:rsidP="007F0FAF">
      <w:pPr>
        <w:pStyle w:val="NormalWeb"/>
        <w:jc w:val="center"/>
        <w:rPr>
          <w:rFonts w:ascii="Rockwell" w:hAnsi="Rockwell"/>
          <w:color w:val="000000"/>
          <w:sz w:val="40"/>
          <w:szCs w:val="27"/>
        </w:rPr>
      </w:pPr>
      <w:r>
        <w:rPr>
          <w:rFonts w:ascii="Georgia" w:hAnsi="Georgia"/>
          <w:color w:val="000000"/>
          <w:sz w:val="27"/>
          <w:szCs w:val="27"/>
        </w:rPr>
        <w:t>From CELSIUS to FAHRENHEIT</w:t>
      </w:r>
      <w:proofErr w:type="gramStart"/>
      <w:r>
        <w:rPr>
          <w:rFonts w:ascii="Georgia" w:hAnsi="Georgia"/>
          <w:color w:val="000000"/>
          <w:sz w:val="27"/>
          <w:szCs w:val="27"/>
        </w:rPr>
        <w:t>:</w:t>
      </w:r>
      <w:proofErr w:type="gramEnd"/>
      <w:r>
        <w:rPr>
          <w:rFonts w:ascii="Georgia" w:hAnsi="Georgia"/>
          <w:color w:val="000000"/>
          <w:sz w:val="27"/>
          <w:szCs w:val="27"/>
        </w:rPr>
        <w:br/>
        <w:t xml:space="preserve">( </w:t>
      </w:r>
      <w:r>
        <w:rPr>
          <w:rFonts w:ascii="Rockwell" w:hAnsi="Rockwell"/>
          <w:color w:val="000000"/>
          <w:sz w:val="40"/>
          <w:szCs w:val="27"/>
        </w:rPr>
        <w:t>°C  x  2) + 30</w:t>
      </w:r>
      <w:r w:rsidRPr="007F0FAF">
        <w:rPr>
          <w:rFonts w:ascii="Rockwell" w:hAnsi="Rockwell"/>
          <w:color w:val="000000"/>
          <w:sz w:val="40"/>
          <w:szCs w:val="27"/>
        </w:rPr>
        <w:t xml:space="preserve"> = °F</w:t>
      </w:r>
    </w:p>
    <w:p w:rsidR="007F0FAF" w:rsidRPr="007F0FAF" w:rsidRDefault="007F0FAF" w:rsidP="007F0FAF">
      <w:pPr>
        <w:pStyle w:val="NormalWeb"/>
        <w:jc w:val="center"/>
        <w:rPr>
          <w:rFonts w:ascii="Rockwell" w:hAnsi="Rockwell"/>
          <w:color w:val="000000"/>
          <w:sz w:val="40"/>
          <w:szCs w:val="27"/>
        </w:rPr>
      </w:pPr>
      <w:r>
        <w:rPr>
          <w:rFonts w:ascii="Georgia" w:hAnsi="Georgia"/>
          <w:color w:val="000000"/>
          <w:sz w:val="27"/>
          <w:szCs w:val="27"/>
        </w:rPr>
        <w:t xml:space="preserve">From </w:t>
      </w:r>
      <w:proofErr w:type="gramStart"/>
      <w:r>
        <w:rPr>
          <w:rFonts w:ascii="Georgia" w:hAnsi="Georgia"/>
          <w:color w:val="000000"/>
          <w:sz w:val="27"/>
          <w:szCs w:val="27"/>
        </w:rPr>
        <w:t>FAHRENHEIT  to</w:t>
      </w:r>
      <w:proofErr w:type="gramEnd"/>
      <w:r>
        <w:rPr>
          <w:rFonts w:ascii="Georgia" w:hAnsi="Georgia"/>
          <w:color w:val="000000"/>
          <w:sz w:val="27"/>
          <w:szCs w:val="27"/>
        </w:rPr>
        <w:t xml:space="preserve"> CELSIUS:</w:t>
      </w:r>
      <w:r>
        <w:rPr>
          <w:rFonts w:ascii="Georgia" w:hAnsi="Georgia"/>
          <w:color w:val="000000"/>
          <w:sz w:val="27"/>
          <w:szCs w:val="27"/>
        </w:rPr>
        <w:br/>
        <w:t>(</w:t>
      </w:r>
      <w:r w:rsidRPr="007F0FAF">
        <w:rPr>
          <w:rFonts w:ascii="Rockwell" w:hAnsi="Rockwell"/>
          <w:color w:val="000000"/>
          <w:sz w:val="40"/>
          <w:szCs w:val="27"/>
        </w:rPr>
        <w:t>°F</w:t>
      </w:r>
      <w:r>
        <w:rPr>
          <w:rFonts w:ascii="Rockwell" w:hAnsi="Rockwell"/>
          <w:color w:val="000000"/>
          <w:sz w:val="40"/>
          <w:szCs w:val="27"/>
        </w:rPr>
        <w:t xml:space="preserve"> – 30)/2 = </w:t>
      </w:r>
      <w:r w:rsidRPr="007F0FAF">
        <w:rPr>
          <w:rFonts w:ascii="Rockwell" w:hAnsi="Rockwell"/>
          <w:color w:val="000000"/>
          <w:sz w:val="40"/>
          <w:szCs w:val="27"/>
        </w:rPr>
        <w:t>°</w:t>
      </w:r>
      <w:r>
        <w:rPr>
          <w:rFonts w:ascii="Rockwell" w:hAnsi="Rockwell"/>
          <w:color w:val="000000"/>
          <w:sz w:val="40"/>
          <w:szCs w:val="27"/>
        </w:rPr>
        <w:t>C</w:t>
      </w:r>
    </w:p>
    <w:p w:rsidR="007F0FAF" w:rsidRDefault="007F0FAF" w:rsidP="007F0FAF">
      <w:pPr>
        <w:pStyle w:val="NormalWeb"/>
        <w:rPr>
          <w:rFonts w:ascii="Georgia" w:hAnsi="Georgia"/>
          <w:color w:val="000000"/>
          <w:sz w:val="27"/>
          <w:szCs w:val="27"/>
        </w:rPr>
      </w:pPr>
    </w:p>
    <w:p w:rsidR="00BE48B7" w:rsidRDefault="005C1F16" w:rsidP="007F0FAF">
      <w:pPr>
        <w:jc w:val="center"/>
        <w:rPr>
          <w:rFonts w:ascii="Rockwell" w:hAnsi="Rockwell"/>
        </w:rPr>
      </w:pPr>
      <w:hyperlink r:id="rId23" w:history="1">
        <w:r w:rsidR="007F0FAF" w:rsidRPr="00AC7330">
          <w:rPr>
            <w:rStyle w:val="Hyperlink"/>
            <w:rFonts w:ascii="Rockwell" w:hAnsi="Rockwell"/>
          </w:rPr>
          <w:t>http://www.manuelsweb.com/temp.htm</w:t>
        </w:r>
      </w:hyperlink>
    </w:p>
    <w:p w:rsidR="00BE48B7" w:rsidRDefault="00566B71" w:rsidP="00BE48B7">
      <w:pPr>
        <w:tabs>
          <w:tab w:val="left" w:pos="6508"/>
        </w:tabs>
        <w:jc w:val="center"/>
        <w:rPr>
          <w:rFonts w:ascii="Rockwell" w:hAnsi="Rockwell"/>
        </w:rPr>
      </w:pPr>
      <w:r>
        <w:rPr>
          <w:noProof/>
        </w:rPr>
        <w:lastRenderedPageBreak/>
        <w:drawing>
          <wp:anchor distT="0" distB="0" distL="114300" distR="114300" simplePos="0" relativeHeight="251662336" behindDoc="1" locked="0" layoutInCell="1" allowOverlap="1">
            <wp:simplePos x="0" y="0"/>
            <wp:positionH relativeFrom="column">
              <wp:posOffset>-111125</wp:posOffset>
            </wp:positionH>
            <wp:positionV relativeFrom="paragraph">
              <wp:posOffset>-184785</wp:posOffset>
            </wp:positionV>
            <wp:extent cx="4347845" cy="1446530"/>
            <wp:effectExtent l="19050" t="0" r="0" b="0"/>
            <wp:wrapTight wrapText="bothSides">
              <wp:wrapPolygon edited="0">
                <wp:start x="-95" y="0"/>
                <wp:lineTo x="-95" y="21335"/>
                <wp:lineTo x="21578" y="21335"/>
                <wp:lineTo x="21578" y="0"/>
                <wp:lineTo x="-95"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4347845" cy="144653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3696970</wp:posOffset>
            </wp:positionH>
            <wp:positionV relativeFrom="paragraph">
              <wp:posOffset>238760</wp:posOffset>
            </wp:positionV>
            <wp:extent cx="3474720" cy="2729230"/>
            <wp:effectExtent l="19050" t="0" r="0" b="0"/>
            <wp:wrapTight wrapText="bothSides">
              <wp:wrapPolygon edited="0">
                <wp:start x="-118" y="0"/>
                <wp:lineTo x="-118" y="21409"/>
                <wp:lineTo x="21553" y="21409"/>
                <wp:lineTo x="21553" y="0"/>
                <wp:lineTo x="-118" y="0"/>
              </wp:wrapPolygon>
            </wp:wrapTight>
            <wp:docPr id="6" name="Picture 39" descr="http://www.polaris.iastate.edu/NorthStar/Unit2/Graphics/Pic2-2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olaris.iastate.edu/NorthStar/Unit2/Graphics/Pic2-2Earth.jpg"/>
                    <pic:cNvPicPr>
                      <a:picLocks noChangeAspect="1" noChangeArrowheads="1"/>
                    </pic:cNvPicPr>
                  </pic:nvPicPr>
                  <pic:blipFill>
                    <a:blip r:embed="rId25" cstate="print"/>
                    <a:srcRect/>
                    <a:stretch>
                      <a:fillRect/>
                    </a:stretch>
                  </pic:blipFill>
                  <pic:spPr bwMode="auto">
                    <a:xfrm>
                      <a:off x="0" y="0"/>
                      <a:ext cx="3474720" cy="2729230"/>
                    </a:xfrm>
                    <a:prstGeom prst="rect">
                      <a:avLst/>
                    </a:prstGeom>
                    <a:noFill/>
                    <a:ln w="9525">
                      <a:noFill/>
                      <a:miter lim="800000"/>
                      <a:headEnd/>
                      <a:tailEnd/>
                    </a:ln>
                  </pic:spPr>
                </pic:pic>
              </a:graphicData>
            </a:graphic>
          </wp:anchor>
        </w:drawing>
      </w:r>
    </w:p>
    <w:p w:rsidR="00186C1C" w:rsidRDefault="00186C1C" w:rsidP="00B15CF8">
      <w:pPr>
        <w:tabs>
          <w:tab w:val="left" w:pos="6508"/>
        </w:tabs>
        <w:rPr>
          <w:rFonts w:ascii="Rockwell" w:hAnsi="Rockwell"/>
        </w:rPr>
      </w:pPr>
      <w:r>
        <w:rPr>
          <w:rFonts w:ascii="Rockwell" w:hAnsi="Rockwell"/>
          <w:noProof/>
        </w:rPr>
        <w:drawing>
          <wp:anchor distT="0" distB="0" distL="114300" distR="114300" simplePos="0" relativeHeight="251663360" behindDoc="1" locked="0" layoutInCell="1" allowOverlap="1">
            <wp:simplePos x="0" y="0"/>
            <wp:positionH relativeFrom="column">
              <wp:posOffset>-111125</wp:posOffset>
            </wp:positionH>
            <wp:positionV relativeFrom="paragraph">
              <wp:posOffset>180975</wp:posOffset>
            </wp:positionV>
            <wp:extent cx="4020185" cy="2101215"/>
            <wp:effectExtent l="19050" t="0" r="0" b="0"/>
            <wp:wrapTight wrapText="bothSides">
              <wp:wrapPolygon edited="0">
                <wp:start x="5732" y="392"/>
                <wp:lineTo x="4299" y="392"/>
                <wp:lineTo x="921" y="2742"/>
                <wp:lineTo x="921" y="3525"/>
                <wp:lineTo x="-102" y="6658"/>
                <wp:lineTo x="716" y="9791"/>
                <wp:lineTo x="614" y="10183"/>
                <wp:lineTo x="1126" y="12925"/>
                <wp:lineTo x="716" y="14100"/>
                <wp:lineTo x="921" y="14883"/>
                <wp:lineTo x="2149" y="16058"/>
                <wp:lineTo x="2047" y="17429"/>
                <wp:lineTo x="3787" y="19191"/>
                <wp:lineTo x="3992" y="20366"/>
                <wp:lineTo x="18935" y="20366"/>
                <wp:lineTo x="19140" y="20366"/>
                <wp:lineTo x="19959" y="19387"/>
                <wp:lineTo x="19959" y="19191"/>
                <wp:lineTo x="20982" y="18408"/>
                <wp:lineTo x="21290" y="17037"/>
                <wp:lineTo x="20778" y="16058"/>
                <wp:lineTo x="20778" y="12925"/>
                <wp:lineTo x="21494" y="9987"/>
                <wp:lineTo x="21494" y="9791"/>
                <wp:lineTo x="21597" y="9204"/>
                <wp:lineTo x="20368" y="6658"/>
                <wp:lineTo x="20573" y="4896"/>
                <wp:lineTo x="20164" y="3917"/>
                <wp:lineTo x="18833" y="3525"/>
                <wp:lineTo x="19038" y="1762"/>
                <wp:lineTo x="16786" y="1175"/>
                <wp:lineTo x="6244" y="392"/>
                <wp:lineTo x="5732" y="392"/>
              </wp:wrapPolygon>
            </wp:wrapTight>
            <wp:docPr id="3" name="Picture 30" descr="http://upload.wikimedia.org/wikipedia/commons/thumb/6/62/Latitude_and_Longitude_of_the_Earth.svg/652px-Latitude_and_Longitude_of_the_Eart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6/62/Latitude_and_Longitude_of_the_Earth.svg/652px-Latitude_and_Longitude_of_the_Earth.svg.png"/>
                    <pic:cNvPicPr>
                      <a:picLocks noChangeAspect="1" noChangeArrowheads="1"/>
                    </pic:cNvPicPr>
                  </pic:nvPicPr>
                  <pic:blipFill>
                    <a:blip r:embed="rId26" cstate="print"/>
                    <a:srcRect/>
                    <a:stretch>
                      <a:fillRect/>
                    </a:stretch>
                  </pic:blipFill>
                  <pic:spPr bwMode="auto">
                    <a:xfrm>
                      <a:off x="0" y="0"/>
                      <a:ext cx="4020185" cy="2101215"/>
                    </a:xfrm>
                    <a:prstGeom prst="rect">
                      <a:avLst/>
                    </a:prstGeom>
                    <a:noFill/>
                    <a:ln w="9525">
                      <a:noFill/>
                      <a:miter lim="800000"/>
                      <a:headEnd/>
                      <a:tailEnd/>
                    </a:ln>
                  </pic:spPr>
                </pic:pic>
              </a:graphicData>
            </a:graphic>
          </wp:anchor>
        </w:drawing>
      </w:r>
    </w:p>
    <w:p w:rsidR="00186C1C" w:rsidRDefault="00186C1C" w:rsidP="00B15CF8">
      <w:pPr>
        <w:tabs>
          <w:tab w:val="left" w:pos="6508"/>
        </w:tabs>
        <w:rPr>
          <w:rFonts w:ascii="Rockwell" w:hAnsi="Rockwell"/>
        </w:rPr>
      </w:pPr>
    </w:p>
    <w:p w:rsidR="007C10F5" w:rsidRDefault="007C10F5" w:rsidP="00B15CF8">
      <w:pPr>
        <w:tabs>
          <w:tab w:val="left" w:pos="6508"/>
        </w:tabs>
        <w:rPr>
          <w:rFonts w:ascii="Rockwell" w:hAnsi="Rockwell"/>
        </w:rPr>
      </w:pPr>
    </w:p>
    <w:p w:rsidR="007C10F5" w:rsidRDefault="007C10F5" w:rsidP="00B15CF8">
      <w:pPr>
        <w:tabs>
          <w:tab w:val="left" w:pos="6508"/>
        </w:tabs>
        <w:rPr>
          <w:rFonts w:ascii="Rockwell" w:hAnsi="Rockwell"/>
        </w:rPr>
      </w:pPr>
    </w:p>
    <w:tbl>
      <w:tblPr>
        <w:tblStyle w:val="TableGrid"/>
        <w:tblW w:w="0" w:type="auto"/>
        <w:tblLook w:val="04A0"/>
      </w:tblPr>
      <w:tblGrid>
        <w:gridCol w:w="3672"/>
        <w:gridCol w:w="3672"/>
        <w:gridCol w:w="3672"/>
      </w:tblGrid>
      <w:tr w:rsidR="007F0FAF" w:rsidTr="00186C1C">
        <w:tc>
          <w:tcPr>
            <w:tcW w:w="3672" w:type="dxa"/>
            <w:shd w:val="clear" w:color="auto" w:fill="FFFF99"/>
            <w:vAlign w:val="center"/>
          </w:tcPr>
          <w:p w:rsidR="00186C1C" w:rsidRPr="00186C1C" w:rsidRDefault="00186C1C" w:rsidP="00186C1C">
            <w:pPr>
              <w:tabs>
                <w:tab w:val="left" w:pos="6508"/>
              </w:tabs>
              <w:jc w:val="center"/>
              <w:rPr>
                <w:rFonts w:ascii="Rockwell" w:hAnsi="Rockwell"/>
                <w:sz w:val="36"/>
              </w:rPr>
            </w:pPr>
            <w:r w:rsidRPr="00186C1C">
              <w:rPr>
                <w:rFonts w:ascii="Rockwell" w:hAnsi="Rockwell"/>
                <w:sz w:val="36"/>
              </w:rPr>
              <w:t>Equator</w:t>
            </w:r>
          </w:p>
        </w:tc>
        <w:tc>
          <w:tcPr>
            <w:tcW w:w="3672" w:type="dxa"/>
            <w:shd w:val="clear" w:color="auto" w:fill="FFFF99"/>
            <w:vAlign w:val="center"/>
          </w:tcPr>
          <w:p w:rsidR="00186C1C" w:rsidRPr="00186C1C" w:rsidRDefault="00186C1C" w:rsidP="00186C1C">
            <w:pPr>
              <w:tabs>
                <w:tab w:val="left" w:pos="6508"/>
              </w:tabs>
              <w:jc w:val="center"/>
              <w:rPr>
                <w:rFonts w:ascii="Rockwell" w:hAnsi="Rockwell"/>
                <w:sz w:val="36"/>
              </w:rPr>
            </w:pPr>
            <w:r w:rsidRPr="00186C1C">
              <w:rPr>
                <w:rFonts w:ascii="Rockwell" w:hAnsi="Rockwell"/>
                <w:sz w:val="36"/>
              </w:rPr>
              <w:t>Latitude</w:t>
            </w:r>
          </w:p>
        </w:tc>
        <w:tc>
          <w:tcPr>
            <w:tcW w:w="3672" w:type="dxa"/>
            <w:shd w:val="clear" w:color="auto" w:fill="FFFF99"/>
            <w:vAlign w:val="center"/>
          </w:tcPr>
          <w:p w:rsidR="00186C1C" w:rsidRPr="00186C1C" w:rsidRDefault="00186C1C" w:rsidP="00186C1C">
            <w:pPr>
              <w:tabs>
                <w:tab w:val="left" w:pos="6508"/>
              </w:tabs>
              <w:jc w:val="center"/>
              <w:rPr>
                <w:rFonts w:ascii="Rockwell" w:hAnsi="Rockwell"/>
                <w:sz w:val="36"/>
              </w:rPr>
            </w:pPr>
            <w:r w:rsidRPr="00186C1C">
              <w:rPr>
                <w:rFonts w:ascii="Rockwell" w:hAnsi="Rockwell"/>
                <w:sz w:val="36"/>
              </w:rPr>
              <w:t>Longitude</w:t>
            </w:r>
          </w:p>
        </w:tc>
      </w:tr>
      <w:tr w:rsidR="007F0FAF" w:rsidTr="00186C1C">
        <w:trPr>
          <w:trHeight w:val="4526"/>
        </w:trPr>
        <w:tc>
          <w:tcPr>
            <w:tcW w:w="3672" w:type="dxa"/>
            <w:vAlign w:val="center"/>
          </w:tcPr>
          <w:p w:rsidR="00186C1C" w:rsidRPr="00186C1C" w:rsidRDefault="00186C1C" w:rsidP="00186C1C">
            <w:pPr>
              <w:jc w:val="center"/>
              <w:rPr>
                <w:rFonts w:ascii="Rockwell" w:hAnsi="Rockwell"/>
              </w:rPr>
            </w:pPr>
            <w:r w:rsidRPr="00186C1C">
              <w:rPr>
                <w:rFonts w:ascii="Rockwell" w:hAnsi="Rockwell"/>
              </w:rPr>
              <w:t>The IMAGINARY LINE AROUND the EARTH that stretches EAST to WEST.  It is BETWEEN the NORTH and SOUTH POLES and its’ circumference (or distance around) is about 24, 900 miles (40,000 kilometers).</w:t>
            </w:r>
          </w:p>
          <w:p w:rsidR="00186C1C" w:rsidRPr="00186C1C" w:rsidRDefault="00186C1C" w:rsidP="00186C1C">
            <w:pPr>
              <w:jc w:val="center"/>
              <w:rPr>
                <w:rFonts w:ascii="Rockwell" w:hAnsi="Rockwell"/>
              </w:rPr>
            </w:pPr>
          </w:p>
          <w:p w:rsidR="00186C1C" w:rsidRPr="00186C1C" w:rsidRDefault="00186C1C" w:rsidP="00186C1C">
            <w:pPr>
              <w:jc w:val="center"/>
              <w:rPr>
                <w:rFonts w:ascii="Rockwell" w:hAnsi="Rockwell"/>
              </w:rPr>
            </w:pPr>
            <w:r w:rsidRPr="00186C1C">
              <w:rPr>
                <w:rFonts w:ascii="Rockwell" w:hAnsi="Rockwell"/>
              </w:rPr>
              <w:t>The equator DIVIDES the earth into the NORTHERN &amp; SOUTHERN HEMISPERES.</w:t>
            </w:r>
          </w:p>
          <w:p w:rsidR="00186C1C" w:rsidRPr="00186C1C" w:rsidRDefault="00186C1C" w:rsidP="00186C1C">
            <w:pPr>
              <w:jc w:val="center"/>
              <w:rPr>
                <w:rFonts w:ascii="Rockwell" w:hAnsi="Rockwell"/>
              </w:rPr>
            </w:pPr>
          </w:p>
          <w:p w:rsidR="00186C1C" w:rsidRPr="00186C1C" w:rsidRDefault="00186C1C" w:rsidP="00186C1C">
            <w:pPr>
              <w:tabs>
                <w:tab w:val="left" w:pos="6508"/>
              </w:tabs>
              <w:jc w:val="center"/>
              <w:rPr>
                <w:rFonts w:ascii="Rockwell" w:hAnsi="Rockwell"/>
              </w:rPr>
            </w:pPr>
            <w:r w:rsidRPr="00186C1C">
              <w:rPr>
                <w:rFonts w:ascii="Rockwell" w:hAnsi="Rockwell"/>
              </w:rPr>
              <w:t>The latitude of the equator is 0˚.</w:t>
            </w:r>
          </w:p>
        </w:tc>
        <w:tc>
          <w:tcPr>
            <w:tcW w:w="3672" w:type="dxa"/>
            <w:vAlign w:val="center"/>
          </w:tcPr>
          <w:p w:rsidR="00C42705" w:rsidRDefault="00C42705" w:rsidP="00186C1C">
            <w:pPr>
              <w:jc w:val="center"/>
              <w:rPr>
                <w:rFonts w:ascii="Rockwell" w:hAnsi="Rockwell"/>
                <w:sz w:val="28"/>
              </w:rPr>
            </w:pPr>
            <w:r w:rsidRPr="00C42705">
              <w:rPr>
                <w:rFonts w:ascii="Rockwell" w:hAnsi="Rockwell"/>
                <w:sz w:val="28"/>
              </w:rPr>
              <w:t>Called “parallels”.</w:t>
            </w:r>
          </w:p>
          <w:p w:rsidR="00C42705" w:rsidRPr="00C42705" w:rsidRDefault="00C42705" w:rsidP="00186C1C">
            <w:pPr>
              <w:jc w:val="center"/>
              <w:rPr>
                <w:rFonts w:ascii="Rockwell" w:hAnsi="Rockwell"/>
                <w:sz w:val="28"/>
              </w:rPr>
            </w:pPr>
          </w:p>
          <w:p w:rsidR="00C42705" w:rsidRDefault="00C42705" w:rsidP="00186C1C">
            <w:pPr>
              <w:jc w:val="center"/>
              <w:rPr>
                <w:rFonts w:ascii="Rockwell" w:hAnsi="Rockwell"/>
                <w:sz w:val="28"/>
              </w:rPr>
            </w:pPr>
            <w:r w:rsidRPr="00C42705">
              <w:rPr>
                <w:rFonts w:ascii="Rockwell" w:hAnsi="Rockwell"/>
                <w:sz w:val="28"/>
              </w:rPr>
              <w:t xml:space="preserve">Lines run parallel to the equator EAST to </w:t>
            </w:r>
            <w:r w:rsidR="0034343B">
              <w:rPr>
                <w:rFonts w:ascii="Rockwell" w:hAnsi="Rockwell"/>
                <w:sz w:val="28"/>
              </w:rPr>
              <w:t>WEST</w:t>
            </w:r>
            <w:r w:rsidRPr="00C42705">
              <w:rPr>
                <w:rFonts w:ascii="Rockwell" w:hAnsi="Rockwell"/>
                <w:sz w:val="28"/>
              </w:rPr>
              <w:t>.</w:t>
            </w:r>
          </w:p>
          <w:p w:rsidR="00C42705" w:rsidRPr="00C42705" w:rsidRDefault="00C42705" w:rsidP="00186C1C">
            <w:pPr>
              <w:jc w:val="center"/>
              <w:rPr>
                <w:rFonts w:ascii="Rockwell" w:hAnsi="Rockwell"/>
                <w:sz w:val="28"/>
              </w:rPr>
            </w:pPr>
          </w:p>
          <w:p w:rsidR="00C42705" w:rsidRPr="00C42705" w:rsidRDefault="00C42705" w:rsidP="00186C1C">
            <w:pPr>
              <w:jc w:val="center"/>
              <w:rPr>
                <w:rFonts w:ascii="Rockwell" w:hAnsi="Rockwell"/>
                <w:sz w:val="28"/>
              </w:rPr>
            </w:pPr>
            <w:r w:rsidRPr="00C42705">
              <w:rPr>
                <w:rFonts w:ascii="Rockwell" w:hAnsi="Rockwell"/>
                <w:sz w:val="28"/>
              </w:rPr>
              <w:t>Measured in degrees – North &amp; South!</w:t>
            </w:r>
          </w:p>
          <w:p w:rsidR="00BB2169" w:rsidRPr="00186C1C" w:rsidRDefault="00BB2169" w:rsidP="00C42705">
            <w:pPr>
              <w:tabs>
                <w:tab w:val="left" w:pos="6508"/>
              </w:tabs>
              <w:rPr>
                <w:rFonts w:ascii="Rockwell" w:hAnsi="Rockwell"/>
              </w:rPr>
            </w:pPr>
          </w:p>
        </w:tc>
        <w:tc>
          <w:tcPr>
            <w:tcW w:w="3672" w:type="dxa"/>
            <w:vAlign w:val="center"/>
          </w:tcPr>
          <w:p w:rsidR="00C42705" w:rsidRPr="0034343B" w:rsidRDefault="00C42705" w:rsidP="0034343B">
            <w:pPr>
              <w:jc w:val="center"/>
              <w:rPr>
                <w:rFonts w:ascii="Rockwell" w:hAnsi="Rockwell"/>
                <w:sz w:val="28"/>
              </w:rPr>
            </w:pPr>
            <w:r w:rsidRPr="0034343B">
              <w:rPr>
                <w:rFonts w:ascii="Rockwell" w:hAnsi="Rockwell"/>
                <w:sz w:val="28"/>
              </w:rPr>
              <w:t>Called “meridians”</w:t>
            </w:r>
            <w:r w:rsidR="0034343B" w:rsidRPr="0034343B">
              <w:rPr>
                <w:rFonts w:ascii="Rockwell" w:hAnsi="Rockwell"/>
                <w:sz w:val="28"/>
              </w:rPr>
              <w:t xml:space="preserve"> (comes from a Latin word that means midday).</w:t>
            </w:r>
          </w:p>
          <w:p w:rsidR="0034343B" w:rsidRPr="0034343B" w:rsidRDefault="0034343B" w:rsidP="0034343B">
            <w:pPr>
              <w:jc w:val="center"/>
              <w:rPr>
                <w:rFonts w:ascii="Rockwell" w:hAnsi="Rockwell"/>
                <w:sz w:val="28"/>
              </w:rPr>
            </w:pPr>
          </w:p>
          <w:p w:rsidR="0034343B" w:rsidRPr="0034343B" w:rsidRDefault="0034343B" w:rsidP="0034343B">
            <w:pPr>
              <w:jc w:val="center"/>
              <w:rPr>
                <w:rFonts w:ascii="Rockwell" w:hAnsi="Rockwell"/>
                <w:sz w:val="28"/>
              </w:rPr>
            </w:pPr>
            <w:r w:rsidRPr="0034343B">
              <w:rPr>
                <w:rFonts w:ascii="Rockwell" w:hAnsi="Rockwell"/>
                <w:sz w:val="28"/>
              </w:rPr>
              <w:t>Lines run VERTICALLY, NORTH and SOUTH.</w:t>
            </w:r>
          </w:p>
          <w:p w:rsidR="00FA1300" w:rsidRPr="0034343B" w:rsidRDefault="00FA1300" w:rsidP="0034343B">
            <w:pPr>
              <w:jc w:val="center"/>
              <w:rPr>
                <w:rFonts w:ascii="Rockwell" w:hAnsi="Rockwell"/>
                <w:sz w:val="28"/>
              </w:rPr>
            </w:pPr>
          </w:p>
          <w:p w:rsidR="00186C1C" w:rsidRPr="00186C1C" w:rsidRDefault="00186C1C" w:rsidP="0034343B">
            <w:pPr>
              <w:tabs>
                <w:tab w:val="left" w:pos="6508"/>
              </w:tabs>
              <w:jc w:val="center"/>
              <w:rPr>
                <w:rFonts w:ascii="Rockwell" w:hAnsi="Rockwell"/>
              </w:rPr>
            </w:pPr>
            <w:r w:rsidRPr="0034343B">
              <w:rPr>
                <w:rFonts w:ascii="Rockwell" w:hAnsi="Rockwell"/>
                <w:sz w:val="28"/>
              </w:rPr>
              <w:t>The line at 0˚ longitude is called the “PRIME MERIDIAN”.</w:t>
            </w:r>
          </w:p>
        </w:tc>
      </w:tr>
    </w:tbl>
    <w:p w:rsidR="00566B71" w:rsidRDefault="00566B71" w:rsidP="00B15CF8">
      <w:pPr>
        <w:tabs>
          <w:tab w:val="left" w:pos="6508"/>
        </w:tabs>
        <w:rPr>
          <w:rFonts w:ascii="Rockwell" w:hAnsi="Rockwell"/>
        </w:rPr>
      </w:pPr>
    </w:p>
    <w:p w:rsidR="007C10F5" w:rsidRDefault="005C1F16">
      <w:pPr>
        <w:rPr>
          <w:rFonts w:ascii="Rockwell" w:hAnsi="Rockwell"/>
        </w:rPr>
      </w:pPr>
      <w:hyperlink r:id="rId27" w:history="1">
        <w:r w:rsidR="00BE48B7" w:rsidRPr="00961CB6">
          <w:rPr>
            <w:rStyle w:val="Hyperlink"/>
            <w:rFonts w:ascii="Rockwell" w:hAnsi="Rockwell"/>
          </w:rPr>
          <w:t>http://kids.britannica.com/comptons/article-9274192/Equator</w:t>
        </w:r>
      </w:hyperlink>
    </w:p>
    <w:p w:rsidR="007C10F5" w:rsidRDefault="005C1F16">
      <w:pPr>
        <w:rPr>
          <w:rFonts w:ascii="Rockwell" w:hAnsi="Rockwell"/>
        </w:rPr>
      </w:pPr>
      <w:hyperlink r:id="rId28" w:history="1">
        <w:r w:rsidR="007C10F5" w:rsidRPr="00961CB6">
          <w:rPr>
            <w:rStyle w:val="Hyperlink"/>
            <w:rFonts w:ascii="Rockwell" w:hAnsi="Rockwell"/>
          </w:rPr>
          <w:t>http://www.kidsgeo.com/geography-for-kids/0014-latitude.php</w:t>
        </w:r>
      </w:hyperlink>
    </w:p>
    <w:p w:rsidR="00BE48B7" w:rsidRDefault="005C1F16">
      <w:pPr>
        <w:rPr>
          <w:rFonts w:ascii="Rockwell" w:hAnsi="Rockwell"/>
        </w:rPr>
      </w:pPr>
      <w:hyperlink r:id="rId29" w:history="1">
        <w:r w:rsidR="007C10F5" w:rsidRPr="00961CB6">
          <w:rPr>
            <w:rStyle w:val="Hyperlink"/>
            <w:rFonts w:ascii="Rockwell" w:hAnsi="Rockwell"/>
          </w:rPr>
          <w:t>http://www.kidsgeo.com/geography-for-kids/0015-longitude.php</w:t>
        </w:r>
      </w:hyperlink>
    </w:p>
    <w:p w:rsidR="00430CEE" w:rsidRDefault="005C1F16">
      <w:pPr>
        <w:rPr>
          <w:rFonts w:ascii="Rockwell" w:hAnsi="Rockwell"/>
        </w:rPr>
      </w:pPr>
      <w:hyperlink r:id="rId30" w:history="1">
        <w:r w:rsidR="00566B71" w:rsidRPr="00961CB6">
          <w:rPr>
            <w:rStyle w:val="Hyperlink"/>
            <w:rFonts w:ascii="Rockwell" w:hAnsi="Rockwell"/>
          </w:rPr>
          <w:t>http://www.mrdowling.com/601-grid.html</w:t>
        </w:r>
      </w:hyperlink>
    </w:p>
    <w:p w:rsidR="00430CEE" w:rsidRDefault="00430CEE">
      <w:pPr>
        <w:rPr>
          <w:rFonts w:ascii="Rockwell" w:hAnsi="Rockwell"/>
        </w:rPr>
      </w:pPr>
    </w:p>
    <w:p w:rsidR="00974B40" w:rsidRPr="007F5142" w:rsidRDefault="007F5142" w:rsidP="007F5142">
      <w:pPr>
        <w:jc w:val="center"/>
        <w:rPr>
          <w:rFonts w:ascii="Rockwell" w:hAnsi="Rockwell"/>
          <w:sz w:val="36"/>
        </w:rPr>
      </w:pPr>
      <w:r>
        <w:rPr>
          <w:noProof/>
        </w:rPr>
        <w:lastRenderedPageBreak/>
        <w:drawing>
          <wp:anchor distT="0" distB="0" distL="114300" distR="114300" simplePos="0" relativeHeight="251670528" behindDoc="1" locked="0" layoutInCell="1" allowOverlap="1">
            <wp:simplePos x="0" y="0"/>
            <wp:positionH relativeFrom="column">
              <wp:posOffset>-151130</wp:posOffset>
            </wp:positionH>
            <wp:positionV relativeFrom="paragraph">
              <wp:posOffset>0</wp:posOffset>
            </wp:positionV>
            <wp:extent cx="3702050" cy="382270"/>
            <wp:effectExtent l="19050" t="0" r="0" b="0"/>
            <wp:wrapTight wrapText="bothSides">
              <wp:wrapPolygon edited="0">
                <wp:start x="-111" y="0"/>
                <wp:lineTo x="-111" y="20452"/>
                <wp:lineTo x="21563" y="20452"/>
                <wp:lineTo x="21563" y="0"/>
                <wp:lineTo x="-111" y="0"/>
              </wp:wrapPolygon>
            </wp:wrapTight>
            <wp:docPr id="20" name="Picture 1" descr="http://interactimage.com/php/files/qe8rtuf0dsd45cafglo2casug1139759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actimage.com/php/files/qe8rtuf0dsd45cafglo2casug11397593618.jpg"/>
                    <pic:cNvPicPr>
                      <a:picLocks noChangeAspect="1" noChangeArrowheads="1"/>
                    </pic:cNvPicPr>
                  </pic:nvPicPr>
                  <pic:blipFill>
                    <a:blip r:embed="rId31" cstate="print"/>
                    <a:srcRect/>
                    <a:stretch>
                      <a:fillRect/>
                    </a:stretch>
                  </pic:blipFill>
                  <pic:spPr bwMode="auto">
                    <a:xfrm>
                      <a:off x="0" y="0"/>
                      <a:ext cx="3702050" cy="382270"/>
                    </a:xfrm>
                    <a:prstGeom prst="rect">
                      <a:avLst/>
                    </a:prstGeom>
                    <a:noFill/>
                    <a:ln w="9525">
                      <a:noFill/>
                      <a:miter lim="800000"/>
                      <a:headEnd/>
                      <a:tailEnd/>
                    </a:ln>
                  </pic:spPr>
                </pic:pic>
              </a:graphicData>
            </a:graphic>
          </wp:anchor>
        </w:drawing>
      </w:r>
      <w:r w:rsidRPr="007F5142">
        <w:rPr>
          <w:rFonts w:ascii="Rockwell" w:hAnsi="Rockwell"/>
          <w:sz w:val="36"/>
        </w:rPr>
        <w:t>FOCUS QUESTIONS:</w:t>
      </w:r>
    </w:p>
    <w:p w:rsidR="00974B40" w:rsidRPr="007F5142" w:rsidRDefault="007F5142" w:rsidP="007F5142">
      <w:pPr>
        <w:jc w:val="center"/>
        <w:rPr>
          <w:rFonts w:ascii="Rockwell" w:hAnsi="Rockwell"/>
          <w:i/>
          <w:sz w:val="24"/>
        </w:rPr>
      </w:pPr>
      <w:r>
        <w:rPr>
          <w:rFonts w:ascii="Rockwell" w:hAnsi="Rockwell"/>
          <w:i/>
          <w:noProof/>
          <w:sz w:val="24"/>
        </w:rPr>
        <w:drawing>
          <wp:anchor distT="0" distB="0" distL="114300" distR="114300" simplePos="0" relativeHeight="251669504" behindDoc="1" locked="0" layoutInCell="1" allowOverlap="1">
            <wp:simplePos x="0" y="0"/>
            <wp:positionH relativeFrom="column">
              <wp:posOffset>-108585</wp:posOffset>
            </wp:positionH>
            <wp:positionV relativeFrom="paragraph">
              <wp:posOffset>106045</wp:posOffset>
            </wp:positionV>
            <wp:extent cx="3680460" cy="3412490"/>
            <wp:effectExtent l="19050" t="0" r="0" b="0"/>
            <wp:wrapTight wrapText="bothSides">
              <wp:wrapPolygon edited="0">
                <wp:start x="-112" y="0"/>
                <wp:lineTo x="-112" y="21463"/>
                <wp:lineTo x="21578" y="21463"/>
                <wp:lineTo x="21578" y="0"/>
                <wp:lineTo x="-112" y="0"/>
              </wp:wrapPolygon>
            </wp:wrapTight>
            <wp:docPr id="18" name="Picture 13" descr="http://www.kidsgeo.com/images/changing-sea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idsgeo.com/images/changing-seasons.jpg"/>
                    <pic:cNvPicPr>
                      <a:picLocks noChangeAspect="1" noChangeArrowheads="1"/>
                    </pic:cNvPicPr>
                  </pic:nvPicPr>
                  <pic:blipFill>
                    <a:blip r:embed="rId32" cstate="print"/>
                    <a:srcRect/>
                    <a:stretch>
                      <a:fillRect/>
                    </a:stretch>
                  </pic:blipFill>
                  <pic:spPr bwMode="auto">
                    <a:xfrm>
                      <a:off x="0" y="0"/>
                      <a:ext cx="3680460" cy="3412490"/>
                    </a:xfrm>
                    <a:prstGeom prst="rect">
                      <a:avLst/>
                    </a:prstGeom>
                    <a:noFill/>
                    <a:ln w="9525">
                      <a:noFill/>
                      <a:miter lim="800000"/>
                      <a:headEnd/>
                      <a:tailEnd/>
                    </a:ln>
                  </pic:spPr>
                </pic:pic>
              </a:graphicData>
            </a:graphic>
          </wp:anchor>
        </w:drawing>
      </w:r>
      <w:r w:rsidR="00974B40" w:rsidRPr="007F5142">
        <w:rPr>
          <w:rFonts w:ascii="Rockwell" w:hAnsi="Rockwell"/>
          <w:i/>
          <w:sz w:val="24"/>
        </w:rPr>
        <w:t xml:space="preserve">At any </w:t>
      </w:r>
      <w:r w:rsidR="00C96324">
        <w:rPr>
          <w:rFonts w:ascii="Rockwell" w:hAnsi="Rockwell"/>
          <w:i/>
          <w:sz w:val="24"/>
        </w:rPr>
        <w:t xml:space="preserve">given time of the year, </w:t>
      </w:r>
      <w:r w:rsidR="00D72567" w:rsidRPr="007F5142">
        <w:rPr>
          <w:rFonts w:ascii="Rockwell" w:hAnsi="Rockwell"/>
          <w:i/>
          <w:sz w:val="24"/>
        </w:rPr>
        <w:t xml:space="preserve">how are </w:t>
      </w:r>
      <w:r w:rsidR="00974B40" w:rsidRPr="007F5142">
        <w:rPr>
          <w:rFonts w:ascii="Rockwell" w:hAnsi="Rockwell"/>
          <w:i/>
          <w:sz w:val="24"/>
        </w:rPr>
        <w:t xml:space="preserve">temperatures in the northern </w:t>
      </w:r>
      <w:r w:rsidRPr="007F5142">
        <w:rPr>
          <w:rFonts w:ascii="Rockwell" w:hAnsi="Rockwell"/>
          <w:i/>
          <w:sz w:val="24"/>
        </w:rPr>
        <w:t>hemisphere different</w:t>
      </w:r>
      <w:r w:rsidR="00C96324">
        <w:rPr>
          <w:rFonts w:ascii="Rockwell" w:hAnsi="Rockwell"/>
          <w:i/>
          <w:sz w:val="24"/>
        </w:rPr>
        <w:t xml:space="preserve"> </w:t>
      </w:r>
      <w:r w:rsidRPr="007F5142">
        <w:rPr>
          <w:rFonts w:ascii="Rockwell" w:hAnsi="Rockwell"/>
          <w:i/>
          <w:sz w:val="24"/>
        </w:rPr>
        <w:t>from temperatures in</w:t>
      </w:r>
      <w:r w:rsidRPr="007F5142">
        <w:rPr>
          <w:rFonts w:ascii="Rockwell" w:hAnsi="Rockwell"/>
          <w:i/>
          <w:sz w:val="24"/>
        </w:rPr>
        <w:br/>
      </w:r>
      <w:r w:rsidR="00974B40" w:rsidRPr="007F5142">
        <w:rPr>
          <w:rFonts w:ascii="Rockwell" w:hAnsi="Rockwell"/>
          <w:i/>
          <w:sz w:val="24"/>
        </w:rPr>
        <w:t>the southern hemisphere?</w:t>
      </w:r>
    </w:p>
    <w:p w:rsidR="007F5142" w:rsidRDefault="007F5142" w:rsidP="007F5142">
      <w:pPr>
        <w:jc w:val="center"/>
        <w:rPr>
          <w:rFonts w:ascii="Rockwell" w:hAnsi="Rockwell"/>
          <w:i/>
          <w:sz w:val="24"/>
        </w:rPr>
      </w:pPr>
      <w:r w:rsidRPr="007F5142">
        <w:rPr>
          <w:rFonts w:ascii="Rockwell" w:hAnsi="Rockwell"/>
          <w:i/>
          <w:sz w:val="24"/>
        </w:rPr>
        <w:t>What factors cause changing</w:t>
      </w:r>
      <w:r w:rsidRPr="007F5142">
        <w:rPr>
          <w:rFonts w:ascii="Rockwell" w:hAnsi="Rockwell"/>
          <w:i/>
          <w:sz w:val="24"/>
        </w:rPr>
        <w:br/>
      </w:r>
      <w:r w:rsidR="00D72567" w:rsidRPr="007F5142">
        <w:rPr>
          <w:rFonts w:ascii="Rockwell" w:hAnsi="Rockwell"/>
          <w:i/>
          <w:sz w:val="24"/>
        </w:rPr>
        <w:t>seasons on Earth?</w:t>
      </w:r>
    </w:p>
    <w:p w:rsidR="007F5142" w:rsidRPr="005B7A3B" w:rsidRDefault="00D06431" w:rsidP="00C96324">
      <w:pPr>
        <w:jc w:val="center"/>
        <w:rPr>
          <w:rFonts w:ascii="Rockwell" w:hAnsi="Rockwell"/>
        </w:rPr>
      </w:pPr>
      <w:r>
        <w:rPr>
          <w:rFonts w:ascii="Rockwell" w:hAnsi="Rockwell"/>
        </w:rPr>
        <w:br/>
      </w:r>
      <w:r w:rsidR="007F5142" w:rsidRPr="00D06431">
        <w:rPr>
          <w:rFonts w:ascii="Rockwell" w:hAnsi="Rockwell"/>
          <w:sz w:val="24"/>
        </w:rPr>
        <w:t>THE M</w:t>
      </w:r>
      <w:r w:rsidR="00C96324" w:rsidRPr="00D06431">
        <w:rPr>
          <w:rFonts w:ascii="Rockwell" w:hAnsi="Rockwell"/>
          <w:sz w:val="24"/>
        </w:rPr>
        <w:t>AJOR REASON</w:t>
      </w:r>
      <w:r w:rsidR="00C96324" w:rsidRPr="00D06431">
        <w:rPr>
          <w:rFonts w:ascii="Rockwell" w:hAnsi="Rockwell"/>
          <w:sz w:val="24"/>
        </w:rPr>
        <w:br/>
      </w:r>
      <w:r w:rsidR="007F5142" w:rsidRPr="00D06431">
        <w:rPr>
          <w:rFonts w:ascii="Rockwell" w:hAnsi="Rockwell"/>
          <w:sz w:val="24"/>
        </w:rPr>
        <w:t>FOR CHANGING SEASONS</w:t>
      </w:r>
      <w:proofErr w:type="gramStart"/>
      <w:r w:rsidR="007F5142" w:rsidRPr="00D06431">
        <w:rPr>
          <w:rFonts w:ascii="Rockwell" w:hAnsi="Rockwell"/>
          <w:sz w:val="24"/>
        </w:rPr>
        <w:t>:</w:t>
      </w:r>
      <w:proofErr w:type="gramEnd"/>
      <w:r w:rsidR="00C96324" w:rsidRPr="00D06431">
        <w:rPr>
          <w:rFonts w:ascii="Rockwell" w:hAnsi="Rockwell"/>
          <w:sz w:val="24"/>
        </w:rPr>
        <w:br/>
      </w:r>
      <w:r w:rsidR="007F5142" w:rsidRPr="00D06431">
        <w:rPr>
          <w:rFonts w:ascii="Rockwell" w:hAnsi="Rockwell"/>
          <w:i/>
          <w:sz w:val="40"/>
        </w:rPr>
        <w:t>Earth’s Tilt…</w:t>
      </w:r>
    </w:p>
    <w:p w:rsidR="007F5142" w:rsidRPr="00C96324" w:rsidRDefault="007F5142" w:rsidP="00C96324">
      <w:pPr>
        <w:pStyle w:val="ListParagraph"/>
        <w:ind w:left="1080"/>
        <w:jc w:val="center"/>
        <w:rPr>
          <w:rFonts w:ascii="Rockwell" w:hAnsi="Rockwell"/>
        </w:rPr>
      </w:pPr>
      <w:r w:rsidRPr="00C96324">
        <w:rPr>
          <w:rFonts w:ascii="Rockwell" w:hAnsi="Rockwell"/>
        </w:rPr>
        <w:t>The earth</w:t>
      </w:r>
      <w:r w:rsidR="00C96324">
        <w:rPr>
          <w:rFonts w:ascii="Rockwell" w:hAnsi="Rockwell"/>
        </w:rPr>
        <w:t xml:space="preserve"> is tilted on its axis at about</w:t>
      </w:r>
      <w:r w:rsidR="00C96324">
        <w:rPr>
          <w:rFonts w:ascii="Rockwell" w:hAnsi="Rockwell"/>
        </w:rPr>
        <w:br/>
      </w:r>
      <w:r w:rsidRPr="00C96324">
        <w:rPr>
          <w:rFonts w:ascii="Rockwell" w:hAnsi="Rockwell"/>
        </w:rPr>
        <w:t>23.5°</w:t>
      </w:r>
      <w:r w:rsidR="00C96324">
        <w:rPr>
          <w:rFonts w:ascii="Rockwell" w:hAnsi="Rockwell"/>
        </w:rPr>
        <w:t xml:space="preserve"> </w:t>
      </w:r>
      <w:r w:rsidRPr="00C96324">
        <w:rPr>
          <w:rFonts w:ascii="Rockwell" w:hAnsi="Rockwell"/>
        </w:rPr>
        <w:t>and travels in an elliptical</w:t>
      </w:r>
      <w:r w:rsidR="00C96324">
        <w:rPr>
          <w:rFonts w:ascii="Rockwell" w:hAnsi="Rockwell"/>
        </w:rPr>
        <w:t xml:space="preserve"> orbit</w:t>
      </w:r>
      <w:r w:rsidR="00C96324">
        <w:rPr>
          <w:rFonts w:ascii="Rockwell" w:hAnsi="Rockwell"/>
        </w:rPr>
        <w:br/>
        <w:t>around the sun (the sun is slightly</w:t>
      </w:r>
      <w:r w:rsidR="00C96324">
        <w:rPr>
          <w:rFonts w:ascii="Rockwell" w:hAnsi="Rockwell"/>
        </w:rPr>
        <w:br/>
        <w:t>off</w:t>
      </w:r>
      <w:r w:rsidRPr="00C96324">
        <w:rPr>
          <w:rFonts w:ascii="Rockwell" w:hAnsi="Rockwell"/>
        </w:rPr>
        <w:t>-centered in this orbit).</w:t>
      </w:r>
    </w:p>
    <w:p w:rsidR="00C96324" w:rsidRDefault="00C96324" w:rsidP="00C96324">
      <w:pPr>
        <w:pStyle w:val="ListParagraph"/>
        <w:ind w:left="1080"/>
        <w:rPr>
          <w:rFonts w:ascii="Rockwell" w:hAnsi="Rockwell"/>
        </w:rPr>
      </w:pPr>
    </w:p>
    <w:p w:rsidR="00C96324" w:rsidRDefault="00C96324" w:rsidP="00C96324">
      <w:pPr>
        <w:pStyle w:val="ListParagraph"/>
        <w:ind w:left="1080"/>
        <w:jc w:val="center"/>
        <w:rPr>
          <w:rFonts w:ascii="Rockwell" w:hAnsi="Rockwell"/>
          <w:sz w:val="28"/>
        </w:rPr>
      </w:pPr>
      <w:r>
        <w:rPr>
          <w:rFonts w:ascii="Rockwell" w:hAnsi="Rockwell"/>
          <w:noProof/>
        </w:rPr>
        <w:drawing>
          <wp:anchor distT="0" distB="0" distL="114300" distR="114300" simplePos="0" relativeHeight="251672576" behindDoc="1" locked="0" layoutInCell="1" allowOverlap="1">
            <wp:simplePos x="0" y="0"/>
            <wp:positionH relativeFrom="column">
              <wp:posOffset>3657600</wp:posOffset>
            </wp:positionH>
            <wp:positionV relativeFrom="paragraph">
              <wp:posOffset>653415</wp:posOffset>
            </wp:positionV>
            <wp:extent cx="3340735" cy="2179320"/>
            <wp:effectExtent l="19050" t="0" r="0" b="0"/>
            <wp:wrapTight wrapText="bothSides">
              <wp:wrapPolygon edited="0">
                <wp:start x="-123" y="0"/>
                <wp:lineTo x="-123" y="21336"/>
                <wp:lineTo x="21555" y="21336"/>
                <wp:lineTo x="21555" y="0"/>
                <wp:lineTo x="-123" y="0"/>
              </wp:wrapPolygon>
            </wp:wrapTight>
            <wp:docPr id="22" name="Picture 16" descr="http://www.kidsgeo.com/images/earth-revo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idsgeo.com/images/earth-revolve.jpg"/>
                    <pic:cNvPicPr>
                      <a:picLocks noChangeAspect="1" noChangeArrowheads="1"/>
                    </pic:cNvPicPr>
                  </pic:nvPicPr>
                  <pic:blipFill>
                    <a:blip r:embed="rId33" cstate="print"/>
                    <a:srcRect/>
                    <a:stretch>
                      <a:fillRect/>
                    </a:stretch>
                  </pic:blipFill>
                  <pic:spPr bwMode="auto">
                    <a:xfrm>
                      <a:off x="0" y="0"/>
                      <a:ext cx="3340735" cy="2179320"/>
                    </a:xfrm>
                    <a:prstGeom prst="rect">
                      <a:avLst/>
                    </a:prstGeom>
                    <a:noFill/>
                    <a:ln w="9525">
                      <a:noFill/>
                      <a:miter lim="800000"/>
                      <a:headEnd/>
                      <a:tailEnd/>
                    </a:ln>
                  </pic:spPr>
                </pic:pic>
              </a:graphicData>
            </a:graphic>
          </wp:anchor>
        </w:drawing>
      </w:r>
      <w:r>
        <w:rPr>
          <w:rFonts w:ascii="Rockwell" w:hAnsi="Rockwell"/>
          <w:noProof/>
        </w:rPr>
        <w:drawing>
          <wp:anchor distT="0" distB="0" distL="114300" distR="114300" simplePos="0" relativeHeight="251671552" behindDoc="1" locked="0" layoutInCell="1" allowOverlap="1">
            <wp:simplePos x="0" y="0"/>
            <wp:positionH relativeFrom="column">
              <wp:posOffset>-2540</wp:posOffset>
            </wp:positionH>
            <wp:positionV relativeFrom="paragraph">
              <wp:posOffset>36830</wp:posOffset>
            </wp:positionV>
            <wp:extent cx="3659505" cy="361315"/>
            <wp:effectExtent l="19050" t="0" r="0" b="0"/>
            <wp:wrapTight wrapText="bothSides">
              <wp:wrapPolygon edited="0">
                <wp:start x="-112" y="0"/>
                <wp:lineTo x="-112" y="20499"/>
                <wp:lineTo x="21589" y="20499"/>
                <wp:lineTo x="21589" y="0"/>
                <wp:lineTo x="-112" y="0"/>
              </wp:wrapPolygon>
            </wp:wrapTight>
            <wp:docPr id="9" name="Picture 4" descr="http://interactimage.com/php/files/qe8rtuf0dsd45cafglo2casug1139759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eractimage.com/php/files/qe8rtuf0dsd45cafglo2casug11397593632.jpg"/>
                    <pic:cNvPicPr>
                      <a:picLocks noChangeAspect="1" noChangeArrowheads="1"/>
                    </pic:cNvPicPr>
                  </pic:nvPicPr>
                  <pic:blipFill>
                    <a:blip r:embed="rId34" cstate="print"/>
                    <a:srcRect/>
                    <a:stretch>
                      <a:fillRect/>
                    </a:stretch>
                  </pic:blipFill>
                  <pic:spPr bwMode="auto">
                    <a:xfrm>
                      <a:off x="0" y="0"/>
                      <a:ext cx="3659505" cy="361315"/>
                    </a:xfrm>
                    <a:prstGeom prst="rect">
                      <a:avLst/>
                    </a:prstGeom>
                    <a:noFill/>
                    <a:ln w="9525">
                      <a:noFill/>
                      <a:miter lim="800000"/>
                      <a:headEnd/>
                      <a:tailEnd/>
                    </a:ln>
                  </pic:spPr>
                </pic:pic>
              </a:graphicData>
            </a:graphic>
          </wp:anchor>
        </w:drawing>
      </w:r>
      <w:r w:rsidR="007F5142" w:rsidRPr="005B7A3B">
        <w:rPr>
          <w:rFonts w:ascii="Rockwell" w:hAnsi="Rockwell"/>
        </w:rPr>
        <w:t>The earth is closer to the sun during part of this orbit, but</w:t>
      </w:r>
      <w:r>
        <w:rPr>
          <w:rFonts w:ascii="Rockwell" w:hAnsi="Rockwell"/>
        </w:rPr>
        <w:t xml:space="preserve"> that’s not why </w:t>
      </w:r>
      <w:r w:rsidR="007F5142" w:rsidRPr="005B7A3B">
        <w:rPr>
          <w:rFonts w:ascii="Rockwell" w:hAnsi="Rockwell"/>
        </w:rPr>
        <w:t>our seasons change…</w:t>
      </w:r>
      <w:r>
        <w:rPr>
          <w:rFonts w:ascii="Rockwell" w:hAnsi="Rockwell"/>
        </w:rPr>
        <w:br/>
      </w:r>
    </w:p>
    <w:p w:rsidR="007F5142" w:rsidRPr="00C96324" w:rsidRDefault="007F5142" w:rsidP="00C96324">
      <w:pPr>
        <w:jc w:val="center"/>
        <w:rPr>
          <w:rFonts w:ascii="Rockwell" w:hAnsi="Rockwell"/>
          <w:sz w:val="24"/>
        </w:rPr>
      </w:pPr>
      <w:r w:rsidRPr="00C96324">
        <w:rPr>
          <w:rFonts w:ascii="Rockwell" w:hAnsi="Rockwell"/>
          <w:sz w:val="32"/>
        </w:rPr>
        <w:t xml:space="preserve">THE EARTH’S TILT </w:t>
      </w:r>
      <w:r w:rsidR="00C96324">
        <w:rPr>
          <w:rFonts w:ascii="Rockwell" w:hAnsi="Rockwell"/>
          <w:sz w:val="32"/>
        </w:rPr>
        <w:t xml:space="preserve">TOWARD OR AWAY FROM </w:t>
      </w:r>
      <w:r w:rsidR="00C96324" w:rsidRPr="00C96324">
        <w:rPr>
          <w:rFonts w:ascii="Rockwell" w:hAnsi="Rockwell"/>
          <w:sz w:val="32"/>
        </w:rPr>
        <w:t xml:space="preserve">THE SUN </w:t>
      </w:r>
      <w:r w:rsidR="00C96324">
        <w:rPr>
          <w:rFonts w:ascii="Rockwell" w:hAnsi="Rockwell"/>
          <w:sz w:val="32"/>
        </w:rPr>
        <w:t>IS THE</w:t>
      </w:r>
      <w:r w:rsidR="00C96324">
        <w:rPr>
          <w:rFonts w:ascii="Rockwell" w:hAnsi="Rockwell"/>
          <w:sz w:val="32"/>
        </w:rPr>
        <w:br/>
      </w:r>
      <w:r w:rsidRPr="00C96324">
        <w:rPr>
          <w:rFonts w:ascii="Rockwell" w:hAnsi="Rockwell"/>
          <w:sz w:val="32"/>
        </w:rPr>
        <w:t>CAUSE OF CHANGING SEASONS.</w:t>
      </w:r>
    </w:p>
    <w:p w:rsidR="007F5142" w:rsidRPr="00C96324" w:rsidRDefault="007F5142" w:rsidP="00C96324">
      <w:pPr>
        <w:jc w:val="center"/>
        <w:rPr>
          <w:rFonts w:ascii="Rockwell" w:hAnsi="Rockwell"/>
        </w:rPr>
      </w:pPr>
      <w:r w:rsidRPr="00C96324">
        <w:rPr>
          <w:rFonts w:ascii="Rockwell" w:hAnsi="Rockwell"/>
        </w:rPr>
        <w:t>Earth is closer to the sun during the northern hemisphere’s winter season at 147 million km, than it is in the northern hemisphere’s summer season at 152 million km away from the Sun.  This slight change in distance would be like adding a couple of blocks to a marathon run; it is insignificant.</w:t>
      </w:r>
    </w:p>
    <w:p w:rsidR="007F5142" w:rsidRPr="00A20C68" w:rsidRDefault="00A20C68" w:rsidP="007F5142">
      <w:pPr>
        <w:pStyle w:val="ListParagraph"/>
        <w:numPr>
          <w:ilvl w:val="0"/>
          <w:numId w:val="15"/>
        </w:numPr>
        <w:rPr>
          <w:rFonts w:ascii="Rockwell" w:hAnsi="Rockwell"/>
          <w:sz w:val="20"/>
        </w:rPr>
      </w:pPr>
      <w:r>
        <w:rPr>
          <w:rFonts w:ascii="Rockwell" w:hAnsi="Rockwell"/>
          <w:noProof/>
          <w:sz w:val="20"/>
        </w:rPr>
        <w:t>Locations</w:t>
      </w:r>
      <w:r w:rsidR="007F5142" w:rsidRPr="00A20C68">
        <w:rPr>
          <w:rFonts w:ascii="Rockwell" w:hAnsi="Rockwell"/>
          <w:sz w:val="20"/>
        </w:rPr>
        <w:t xml:space="preserve"> that are equidistant (an equal distance) NORTH </w:t>
      </w:r>
      <w:r>
        <w:rPr>
          <w:rFonts w:ascii="Rockwell" w:hAnsi="Rockwell"/>
          <w:sz w:val="20"/>
        </w:rPr>
        <w:t>&amp;</w:t>
      </w:r>
      <w:r w:rsidR="007F5142" w:rsidRPr="00A20C68">
        <w:rPr>
          <w:rFonts w:ascii="Rockwell" w:hAnsi="Rockwell"/>
          <w:sz w:val="20"/>
        </w:rPr>
        <w:t xml:space="preserve"> SOUTH from the EQUATOR have OPPOSITE SEASONS </w:t>
      </w:r>
      <w:r>
        <w:rPr>
          <w:rFonts w:ascii="Rockwell" w:hAnsi="Rockwell"/>
          <w:sz w:val="20"/>
        </w:rPr>
        <w:t xml:space="preserve">&amp; </w:t>
      </w:r>
      <w:r w:rsidR="007F5142" w:rsidRPr="00A20C68">
        <w:rPr>
          <w:rFonts w:ascii="Rockwell" w:hAnsi="Rockwell"/>
          <w:sz w:val="20"/>
        </w:rPr>
        <w:t>might have opposite temperatures.</w:t>
      </w:r>
    </w:p>
    <w:p w:rsidR="007F5142" w:rsidRPr="00A20C68" w:rsidRDefault="00A20C68" w:rsidP="007F5142">
      <w:pPr>
        <w:pStyle w:val="ListParagraph"/>
        <w:numPr>
          <w:ilvl w:val="0"/>
          <w:numId w:val="15"/>
        </w:numPr>
        <w:rPr>
          <w:rFonts w:ascii="Rockwell" w:hAnsi="Rockwell"/>
          <w:sz w:val="20"/>
        </w:rPr>
      </w:pPr>
      <w:r>
        <w:rPr>
          <w:rFonts w:ascii="Rockwell" w:hAnsi="Rockwell"/>
          <w:noProof/>
          <w:sz w:val="20"/>
        </w:rPr>
        <w:drawing>
          <wp:anchor distT="0" distB="0" distL="114300" distR="114300" simplePos="0" relativeHeight="251673600" behindDoc="1" locked="0" layoutInCell="1" allowOverlap="1">
            <wp:simplePos x="0" y="0"/>
            <wp:positionH relativeFrom="column">
              <wp:posOffset>4988560</wp:posOffset>
            </wp:positionH>
            <wp:positionV relativeFrom="paragraph">
              <wp:posOffset>29845</wp:posOffset>
            </wp:positionV>
            <wp:extent cx="2182495" cy="1590675"/>
            <wp:effectExtent l="19050" t="0" r="8255" b="0"/>
            <wp:wrapTight wrapText="bothSides">
              <wp:wrapPolygon edited="0">
                <wp:start x="-189" y="0"/>
                <wp:lineTo x="-189" y="21471"/>
                <wp:lineTo x="21682" y="21471"/>
                <wp:lineTo x="21682" y="0"/>
                <wp:lineTo x="-189" y="0"/>
              </wp:wrapPolygon>
            </wp:wrapTight>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182495" cy="1590675"/>
                    </a:xfrm>
                    <a:prstGeom prst="rect">
                      <a:avLst/>
                    </a:prstGeom>
                    <a:noFill/>
                    <a:ln w="9525">
                      <a:noFill/>
                      <a:miter lim="800000"/>
                      <a:headEnd/>
                      <a:tailEnd/>
                    </a:ln>
                  </pic:spPr>
                </pic:pic>
              </a:graphicData>
            </a:graphic>
          </wp:anchor>
        </w:drawing>
      </w:r>
      <w:r w:rsidR="007F5142" w:rsidRPr="00A20C68">
        <w:rPr>
          <w:rFonts w:ascii="Rockwell" w:hAnsi="Rockwell"/>
          <w:sz w:val="20"/>
        </w:rPr>
        <w:t>Temperatures near the equator don’t change much throughout the year.</w:t>
      </w:r>
    </w:p>
    <w:p w:rsidR="00C96324" w:rsidRPr="00A20C68" w:rsidRDefault="00C96324" w:rsidP="007F5142">
      <w:pPr>
        <w:pStyle w:val="ListParagraph"/>
        <w:numPr>
          <w:ilvl w:val="0"/>
          <w:numId w:val="15"/>
        </w:numPr>
        <w:rPr>
          <w:rFonts w:ascii="Rockwell" w:hAnsi="Rockwell"/>
          <w:sz w:val="20"/>
        </w:rPr>
      </w:pPr>
      <w:r w:rsidRPr="00A20C68">
        <w:rPr>
          <w:rFonts w:ascii="Rockwell" w:hAnsi="Rockwell"/>
          <w:sz w:val="20"/>
        </w:rPr>
        <w:t>It takes one year – 365 days – for the earth to make a full orbit around the sun.</w:t>
      </w:r>
    </w:p>
    <w:p w:rsidR="00D06431" w:rsidRPr="00A20C68" w:rsidRDefault="00A20C68" w:rsidP="00D06431">
      <w:pPr>
        <w:pStyle w:val="ListParagraph"/>
        <w:numPr>
          <w:ilvl w:val="0"/>
          <w:numId w:val="15"/>
        </w:numPr>
        <w:rPr>
          <w:rFonts w:ascii="Rockwell" w:hAnsi="Rockwell"/>
          <w:sz w:val="20"/>
        </w:rPr>
      </w:pPr>
      <w:r>
        <w:rPr>
          <w:rFonts w:ascii="Rockwell" w:hAnsi="Rockwell"/>
          <w:sz w:val="20"/>
        </w:rPr>
        <w:t xml:space="preserve">While Earth orbits </w:t>
      </w:r>
      <w:r w:rsidRPr="00A20C68">
        <w:rPr>
          <w:rFonts w:ascii="Rockwell" w:hAnsi="Rockwell"/>
          <w:sz w:val="20"/>
        </w:rPr>
        <w:t xml:space="preserve">around the sun, it spins. </w:t>
      </w:r>
      <w:r w:rsidR="00C96324" w:rsidRPr="00A20C68">
        <w:rPr>
          <w:rFonts w:ascii="Rockwell" w:hAnsi="Rockwell"/>
          <w:sz w:val="20"/>
        </w:rPr>
        <w:t>Each “spin” is one day and night.</w:t>
      </w:r>
    </w:p>
    <w:p w:rsidR="00D06431" w:rsidRDefault="00D06431" w:rsidP="00D06431">
      <w:pPr>
        <w:jc w:val="center"/>
        <w:rPr>
          <w:rFonts w:ascii="Rockwell" w:hAnsi="Rockwell"/>
          <w:sz w:val="32"/>
        </w:rPr>
      </w:pPr>
      <w:r w:rsidRPr="00D06431">
        <w:rPr>
          <w:rFonts w:ascii="Rockwell" w:hAnsi="Rockwell"/>
          <w:sz w:val="32"/>
        </w:rPr>
        <w:t>TRUE or FA</w:t>
      </w:r>
      <w:r w:rsidR="00A20C68">
        <w:rPr>
          <w:rFonts w:ascii="Rockwell" w:hAnsi="Rockwell"/>
          <w:sz w:val="32"/>
        </w:rPr>
        <w:t>LSE: The tilt of the</w:t>
      </w:r>
      <w:r w:rsidR="00A20C68">
        <w:rPr>
          <w:rFonts w:ascii="Rockwell" w:hAnsi="Rockwell"/>
          <w:sz w:val="32"/>
        </w:rPr>
        <w:br/>
      </w:r>
      <w:r w:rsidRPr="00D06431">
        <w:rPr>
          <w:rFonts w:ascii="Rockwell" w:hAnsi="Rockwell"/>
          <w:sz w:val="32"/>
        </w:rPr>
        <w:t xml:space="preserve">earth is always in the same direction. </w:t>
      </w:r>
    </w:p>
    <w:p w:rsidR="007F5142" w:rsidRPr="00A20C68" w:rsidRDefault="005C1F16" w:rsidP="00A20C68">
      <w:pPr>
        <w:jc w:val="center"/>
        <w:rPr>
          <w:rFonts w:ascii="Rockwell" w:hAnsi="Rockwell"/>
          <w:sz w:val="18"/>
          <w:szCs w:val="18"/>
        </w:rPr>
      </w:pPr>
      <w:hyperlink r:id="rId36" w:history="1">
        <w:r w:rsidR="007F5142" w:rsidRPr="00A20C68">
          <w:rPr>
            <w:rStyle w:val="Hyperlink"/>
            <w:rFonts w:ascii="Rockwell" w:hAnsi="Rockwell"/>
            <w:sz w:val="18"/>
            <w:szCs w:val="18"/>
          </w:rPr>
          <w:t>http://www.kidsgeo.com/geography-for-kids/0019-the-revolution-of-the-earth.php</w:t>
        </w:r>
      </w:hyperlink>
    </w:p>
    <w:p w:rsidR="00D06431" w:rsidRPr="00A20C68" w:rsidRDefault="005C1F16" w:rsidP="00A20C68">
      <w:pPr>
        <w:jc w:val="center"/>
        <w:rPr>
          <w:sz w:val="18"/>
          <w:szCs w:val="18"/>
        </w:rPr>
      </w:pPr>
      <w:hyperlink r:id="rId37" w:history="1">
        <w:r w:rsidR="00D06431" w:rsidRPr="00A20C68">
          <w:rPr>
            <w:rStyle w:val="Hyperlink"/>
            <w:rFonts w:ascii="Rockwell" w:hAnsi="Rockwell"/>
            <w:sz w:val="18"/>
            <w:szCs w:val="18"/>
          </w:rPr>
          <w:t>http://www.crh.noaa.gov/lmk/?n=seasons</w:t>
        </w:r>
      </w:hyperlink>
    </w:p>
    <w:p w:rsidR="00991127" w:rsidRDefault="00991127" w:rsidP="00A20C68">
      <w:pPr>
        <w:jc w:val="center"/>
      </w:pPr>
      <w:r>
        <w:rPr>
          <w:noProof/>
        </w:rPr>
        <w:lastRenderedPageBreak/>
        <w:drawing>
          <wp:anchor distT="0" distB="0" distL="114300" distR="114300" simplePos="0" relativeHeight="251675648" behindDoc="1" locked="0" layoutInCell="1" allowOverlap="1">
            <wp:simplePos x="0" y="0"/>
            <wp:positionH relativeFrom="column">
              <wp:posOffset>518780</wp:posOffset>
            </wp:positionH>
            <wp:positionV relativeFrom="paragraph">
              <wp:posOffset>0</wp:posOffset>
            </wp:positionV>
            <wp:extent cx="5844407" cy="414670"/>
            <wp:effectExtent l="19050" t="0" r="3943" b="0"/>
            <wp:wrapTight wrapText="bothSides">
              <wp:wrapPolygon edited="0">
                <wp:start x="-70" y="0"/>
                <wp:lineTo x="-70" y="20838"/>
                <wp:lineTo x="21615" y="20838"/>
                <wp:lineTo x="21615" y="0"/>
                <wp:lineTo x="-70" y="0"/>
              </wp:wrapPolygon>
            </wp:wrapTight>
            <wp:docPr id="17" name="Picture 7" descr="http://interactimage.com/php/files/sfejeqvjsuqpo0osarff18ps971398168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eractimage.com/php/files/sfejeqvjsuqpo0osarff18ps971398168208.jpg"/>
                    <pic:cNvPicPr>
                      <a:picLocks noChangeAspect="1" noChangeArrowheads="1"/>
                    </pic:cNvPicPr>
                  </pic:nvPicPr>
                  <pic:blipFill>
                    <a:blip r:embed="rId38" cstate="print"/>
                    <a:srcRect/>
                    <a:stretch>
                      <a:fillRect/>
                    </a:stretch>
                  </pic:blipFill>
                  <pic:spPr bwMode="auto">
                    <a:xfrm>
                      <a:off x="0" y="0"/>
                      <a:ext cx="5844407" cy="414670"/>
                    </a:xfrm>
                    <a:prstGeom prst="rect">
                      <a:avLst/>
                    </a:prstGeom>
                    <a:noFill/>
                    <a:ln w="9525">
                      <a:noFill/>
                      <a:miter lim="800000"/>
                      <a:headEnd/>
                      <a:tailEnd/>
                    </a:ln>
                  </pic:spPr>
                </pic:pic>
              </a:graphicData>
            </a:graphic>
          </wp:anchor>
        </w:drawing>
      </w:r>
    </w:p>
    <w:p w:rsidR="00D06431" w:rsidRDefault="00A20C68" w:rsidP="00A20C68">
      <w:pPr>
        <w:jc w:val="center"/>
      </w:pPr>
      <w:r>
        <w:rPr>
          <w:noProof/>
        </w:rPr>
        <w:drawing>
          <wp:anchor distT="0" distB="0" distL="114300" distR="114300" simplePos="0" relativeHeight="251674624" behindDoc="1" locked="0" layoutInCell="1" allowOverlap="1">
            <wp:simplePos x="0" y="0"/>
            <wp:positionH relativeFrom="column">
              <wp:posOffset>-2215</wp:posOffset>
            </wp:positionH>
            <wp:positionV relativeFrom="paragraph">
              <wp:posOffset>176515</wp:posOffset>
            </wp:positionV>
            <wp:extent cx="6857040" cy="4189900"/>
            <wp:effectExtent l="19050" t="0" r="960" b="0"/>
            <wp:wrapNone/>
            <wp:docPr id="5" name="Picture 1" descr="http://usa.america-atlas.com/pictures/us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a.america-atlas.com/pictures/usa-map.jpg"/>
                    <pic:cNvPicPr>
                      <a:picLocks noChangeAspect="1" noChangeArrowheads="1"/>
                    </pic:cNvPicPr>
                  </pic:nvPicPr>
                  <pic:blipFill>
                    <a:blip r:embed="rId39" cstate="print"/>
                    <a:srcRect b="11843"/>
                    <a:stretch>
                      <a:fillRect/>
                    </a:stretch>
                  </pic:blipFill>
                  <pic:spPr bwMode="auto">
                    <a:xfrm>
                      <a:off x="0" y="0"/>
                      <a:ext cx="6857040" cy="4189900"/>
                    </a:xfrm>
                    <a:prstGeom prst="rect">
                      <a:avLst/>
                    </a:prstGeom>
                    <a:noFill/>
                    <a:ln w="9525">
                      <a:noFill/>
                      <a:miter lim="800000"/>
                      <a:headEnd/>
                      <a:tailEnd/>
                    </a:ln>
                  </pic:spPr>
                </pic:pic>
              </a:graphicData>
            </a:graphic>
          </wp:anchor>
        </w:drawing>
      </w:r>
    </w:p>
    <w:p w:rsidR="00991127" w:rsidRDefault="00991127" w:rsidP="00A20C68">
      <w:pPr>
        <w:jc w:val="center"/>
      </w:pPr>
    </w:p>
    <w:p w:rsidR="00A20C68" w:rsidRDefault="00A20C68" w:rsidP="00A20C68">
      <w:pPr>
        <w:jc w:val="center"/>
        <w:rPr>
          <w:rFonts w:ascii="Rockwell" w:hAnsi="Rockwell"/>
          <w:sz w:val="36"/>
        </w:rPr>
      </w:pPr>
      <w:r w:rsidRPr="00991127">
        <w:rPr>
          <w:rFonts w:ascii="Rockwell" w:hAnsi="Rockwell"/>
          <w:b/>
          <w:sz w:val="36"/>
        </w:rPr>
        <w:t xml:space="preserve">Graph </w:t>
      </w:r>
      <w:r w:rsidR="00991127" w:rsidRPr="00991127">
        <w:rPr>
          <w:rFonts w:ascii="Rockwell" w:hAnsi="Rockwell"/>
          <w:b/>
          <w:sz w:val="36"/>
        </w:rPr>
        <w:t>St. Loui</w:t>
      </w:r>
      <w:r w:rsidR="00991127">
        <w:rPr>
          <w:rFonts w:ascii="Rockwell" w:hAnsi="Rockwell"/>
          <w:b/>
          <w:sz w:val="36"/>
        </w:rPr>
        <w:t>s, Missouri; San Francisco, CA</w:t>
      </w:r>
      <w:proofErr w:type="gramStart"/>
      <w:r w:rsidR="00991127">
        <w:rPr>
          <w:rFonts w:ascii="Rockwell" w:hAnsi="Rockwell"/>
          <w:b/>
          <w:sz w:val="36"/>
        </w:rPr>
        <w:t>;</w:t>
      </w:r>
      <w:proofErr w:type="gramEnd"/>
      <w:r w:rsidR="00991127">
        <w:rPr>
          <w:rFonts w:ascii="Rockwell" w:hAnsi="Rockwell"/>
          <w:b/>
          <w:sz w:val="36"/>
        </w:rPr>
        <w:br/>
      </w:r>
      <w:r w:rsidR="00991127" w:rsidRPr="00991127">
        <w:rPr>
          <w:rFonts w:ascii="Rockwell" w:hAnsi="Rockwell"/>
          <w:b/>
          <w:sz w:val="36"/>
        </w:rPr>
        <w:t>and Denver, CO… What do you notice?</w:t>
      </w:r>
    </w:p>
    <w:p w:rsidR="00991127" w:rsidRDefault="00991127" w:rsidP="00A20C68">
      <w:pPr>
        <w:jc w:val="center"/>
        <w:rPr>
          <w:rFonts w:ascii="Rockwell" w:hAnsi="Rockwell"/>
          <w:sz w:val="36"/>
        </w:rPr>
      </w:pPr>
    </w:p>
    <w:p w:rsidR="00991127" w:rsidRDefault="00991127" w:rsidP="00A20C68">
      <w:pPr>
        <w:jc w:val="center"/>
        <w:rPr>
          <w:rFonts w:ascii="Rockwell" w:hAnsi="Rockwell"/>
          <w:sz w:val="36"/>
        </w:rPr>
      </w:pPr>
    </w:p>
    <w:p w:rsidR="00991127" w:rsidRDefault="00991127" w:rsidP="00A20C68">
      <w:pPr>
        <w:jc w:val="center"/>
        <w:rPr>
          <w:rFonts w:ascii="Rockwell" w:hAnsi="Rockwell"/>
          <w:sz w:val="36"/>
        </w:rPr>
      </w:pPr>
    </w:p>
    <w:p w:rsidR="00991127" w:rsidRDefault="00991127" w:rsidP="00A20C68">
      <w:pPr>
        <w:jc w:val="center"/>
        <w:rPr>
          <w:rFonts w:ascii="Rockwell" w:hAnsi="Rockwell"/>
          <w:sz w:val="36"/>
        </w:rPr>
      </w:pPr>
    </w:p>
    <w:p w:rsidR="00991127" w:rsidRDefault="00991127" w:rsidP="00A20C68">
      <w:pPr>
        <w:jc w:val="center"/>
        <w:rPr>
          <w:rFonts w:ascii="Rockwell" w:hAnsi="Rockwell"/>
          <w:sz w:val="36"/>
        </w:rPr>
      </w:pPr>
    </w:p>
    <w:p w:rsidR="00991127" w:rsidRDefault="00991127" w:rsidP="00A20C68">
      <w:pPr>
        <w:jc w:val="center"/>
        <w:rPr>
          <w:rFonts w:ascii="Rockwell" w:hAnsi="Rockwell"/>
          <w:sz w:val="36"/>
        </w:rPr>
      </w:pPr>
    </w:p>
    <w:p w:rsidR="00991127" w:rsidRPr="00991127" w:rsidRDefault="00991127" w:rsidP="00A20C68">
      <w:pPr>
        <w:jc w:val="center"/>
        <w:rPr>
          <w:rFonts w:ascii="Rockwell" w:hAnsi="Rockwell"/>
          <w:sz w:val="36"/>
        </w:rPr>
      </w:pPr>
      <w:r>
        <w:rPr>
          <w:rFonts w:ascii="Rockwell" w:hAnsi="Rockwell"/>
          <w:b/>
          <w:sz w:val="36"/>
        </w:rPr>
        <w:t>These three cities are all on the same line of latitude.</w:t>
      </w:r>
    </w:p>
    <w:p w:rsidR="00991127" w:rsidRDefault="00C0710B" w:rsidP="00A20C68">
      <w:pPr>
        <w:jc w:val="center"/>
        <w:rPr>
          <w:rFonts w:ascii="Rockwell" w:hAnsi="Rockwell"/>
          <w:sz w:val="24"/>
        </w:rPr>
      </w:pPr>
      <w:r>
        <w:rPr>
          <w:rFonts w:ascii="Rockwell" w:hAnsi="Rockwell"/>
          <w:noProof/>
          <w:sz w:val="24"/>
        </w:rPr>
        <w:drawing>
          <wp:anchor distT="0" distB="0" distL="114300" distR="114300" simplePos="0" relativeHeight="251677696" behindDoc="1" locked="0" layoutInCell="1" allowOverlap="1">
            <wp:simplePos x="0" y="0"/>
            <wp:positionH relativeFrom="column">
              <wp:posOffset>3999230</wp:posOffset>
            </wp:positionH>
            <wp:positionV relativeFrom="paragraph">
              <wp:posOffset>307340</wp:posOffset>
            </wp:positionV>
            <wp:extent cx="2861945" cy="2477135"/>
            <wp:effectExtent l="19050" t="0" r="0" b="0"/>
            <wp:wrapTight wrapText="bothSides">
              <wp:wrapPolygon edited="0">
                <wp:start x="-144" y="0"/>
                <wp:lineTo x="-144" y="21428"/>
                <wp:lineTo x="21566" y="21428"/>
                <wp:lineTo x="21566" y="0"/>
                <wp:lineTo x="-144" y="0"/>
              </wp:wrapPolygon>
            </wp:wrapTight>
            <wp:docPr id="25" name="Picture 13" descr="http://2.bp.blogspot.com/-kQfAb1zilq0/UW8tXV8eM5I/AAAAAAAAAPY/dfpKM0nfJRM/s320/3_elevation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kQfAb1zilq0/UW8tXV8eM5I/AAAAAAAAAPY/dfpKM0nfJRM/s320/3_elevation_4.png"/>
                    <pic:cNvPicPr>
                      <a:picLocks noChangeAspect="1" noChangeArrowheads="1"/>
                    </pic:cNvPicPr>
                  </pic:nvPicPr>
                  <pic:blipFill>
                    <a:blip r:embed="rId40" cstate="print"/>
                    <a:srcRect/>
                    <a:stretch>
                      <a:fillRect/>
                    </a:stretch>
                  </pic:blipFill>
                  <pic:spPr bwMode="auto">
                    <a:xfrm>
                      <a:off x="0" y="0"/>
                      <a:ext cx="2861945" cy="2477135"/>
                    </a:xfrm>
                    <a:prstGeom prst="rect">
                      <a:avLst/>
                    </a:prstGeom>
                    <a:noFill/>
                    <a:ln w="9525">
                      <a:noFill/>
                      <a:miter lim="800000"/>
                      <a:headEnd/>
                      <a:tailEnd/>
                    </a:ln>
                  </pic:spPr>
                </pic:pic>
              </a:graphicData>
            </a:graphic>
          </wp:anchor>
        </w:drawing>
      </w:r>
      <w:r w:rsidR="00991127">
        <w:rPr>
          <w:rFonts w:ascii="Rockwell" w:hAnsi="Rockwell"/>
          <w:sz w:val="24"/>
        </w:rPr>
        <w:t>If you check the weather for all three, you’ll notice that it’s completely different.  WHY?!</w:t>
      </w:r>
    </w:p>
    <w:p w:rsidR="00991127" w:rsidRDefault="00991127" w:rsidP="00A20C68">
      <w:pPr>
        <w:jc w:val="center"/>
      </w:pPr>
      <w:r w:rsidRPr="00991127">
        <w:rPr>
          <w:rFonts w:ascii="Rockwell" w:hAnsi="Rockwell"/>
          <w:sz w:val="24"/>
        </w:rPr>
        <w:t>There are a few factors that influence</w:t>
      </w:r>
      <w:r w:rsidRPr="00991127">
        <w:rPr>
          <w:rFonts w:ascii="Rockwell" w:hAnsi="Rockwell"/>
          <w:sz w:val="24"/>
        </w:rPr>
        <w:br/>
        <w:t>weather changes. Two of them include</w:t>
      </w:r>
      <w:r>
        <w:rPr>
          <w:rFonts w:ascii="Rockwell" w:hAnsi="Rockwell"/>
          <w:sz w:val="24"/>
        </w:rPr>
        <w:br/>
      </w:r>
      <w:r w:rsidRPr="00991127">
        <w:rPr>
          <w:rFonts w:ascii="Rockwell" w:hAnsi="Rockwell"/>
          <w:sz w:val="32"/>
        </w:rPr>
        <w:t>ALTITUDE &amp; NEARNESS TO WATER</w:t>
      </w:r>
      <w:r>
        <w:rPr>
          <w:rFonts w:ascii="Rockwell" w:hAnsi="Rockwell"/>
          <w:sz w:val="32"/>
        </w:rPr>
        <w:t>…</w:t>
      </w:r>
      <w:r w:rsidRPr="00991127">
        <w:t xml:space="preserve"> </w:t>
      </w:r>
    </w:p>
    <w:p w:rsidR="00991127" w:rsidRPr="00C0710B" w:rsidRDefault="00991127" w:rsidP="00A20C68">
      <w:pPr>
        <w:jc w:val="center"/>
        <w:rPr>
          <w:rFonts w:ascii="Rockwell" w:hAnsi="Rockwell"/>
          <w:szCs w:val="24"/>
        </w:rPr>
      </w:pPr>
      <w:r w:rsidRPr="00C0710B">
        <w:rPr>
          <w:rFonts w:ascii="Rockwell" w:hAnsi="Rockwell"/>
          <w:b/>
          <w:szCs w:val="24"/>
        </w:rPr>
        <w:t>Altitude</w:t>
      </w:r>
      <w:r w:rsidRPr="00C0710B">
        <w:rPr>
          <w:rFonts w:ascii="Rockwell" w:hAnsi="Rockwell"/>
          <w:szCs w:val="24"/>
        </w:rPr>
        <w:t xml:space="preserve"> – elevation about sea level or Earth’s surface.</w:t>
      </w:r>
    </w:p>
    <w:p w:rsidR="00C0710B" w:rsidRPr="00C0710B" w:rsidRDefault="00C0710B" w:rsidP="00C0710B">
      <w:pPr>
        <w:pStyle w:val="ListParagraph"/>
        <w:numPr>
          <w:ilvl w:val="0"/>
          <w:numId w:val="18"/>
        </w:numPr>
        <w:rPr>
          <w:rFonts w:ascii="Rockwell" w:hAnsi="Rockwell"/>
          <w:sz w:val="20"/>
        </w:rPr>
      </w:pPr>
      <w:r w:rsidRPr="00C0710B">
        <w:rPr>
          <w:rFonts w:ascii="Rockwell" w:hAnsi="Rockwell"/>
          <w:sz w:val="20"/>
        </w:rPr>
        <w:t>Air is thinner at higher elevations than lower elevations…</w:t>
      </w:r>
    </w:p>
    <w:p w:rsidR="00C0710B" w:rsidRPr="00C0710B" w:rsidRDefault="00C0710B" w:rsidP="00C0710B">
      <w:pPr>
        <w:pStyle w:val="ListParagraph"/>
        <w:numPr>
          <w:ilvl w:val="0"/>
          <w:numId w:val="18"/>
        </w:numPr>
        <w:rPr>
          <w:rFonts w:ascii="Rockwell" w:hAnsi="Rockwell"/>
          <w:sz w:val="20"/>
        </w:rPr>
      </w:pPr>
      <w:r w:rsidRPr="00C0710B">
        <w:rPr>
          <w:rFonts w:ascii="Rockwell" w:hAnsi="Rockwell"/>
          <w:sz w:val="20"/>
        </w:rPr>
        <w:t>There is less air at higher elevations and 1/3 as much oxygen.</w:t>
      </w:r>
    </w:p>
    <w:p w:rsidR="00C0710B" w:rsidRPr="00C0710B" w:rsidRDefault="00C0710B" w:rsidP="00C0710B">
      <w:pPr>
        <w:pStyle w:val="ListParagraph"/>
        <w:numPr>
          <w:ilvl w:val="0"/>
          <w:numId w:val="18"/>
        </w:numPr>
        <w:rPr>
          <w:rFonts w:ascii="Rockwell" w:hAnsi="Rockwell"/>
          <w:sz w:val="20"/>
        </w:rPr>
      </w:pPr>
      <w:r w:rsidRPr="00C0710B">
        <w:rPr>
          <w:rFonts w:ascii="Rockwell" w:hAnsi="Rockwell"/>
          <w:sz w:val="20"/>
        </w:rPr>
        <w:t xml:space="preserve">It </w:t>
      </w:r>
      <w:r w:rsidR="00294947">
        <w:rPr>
          <w:rFonts w:ascii="Rockwell" w:hAnsi="Rockwell"/>
          <w:sz w:val="20"/>
        </w:rPr>
        <w:t>is colder at higher altitudes</w:t>
      </w:r>
      <w:r w:rsidRPr="00C0710B">
        <w:rPr>
          <w:rFonts w:ascii="Rockwell" w:hAnsi="Rockwell"/>
          <w:sz w:val="20"/>
        </w:rPr>
        <w:t xml:space="preserve"> because there are fewer molecules moving around to produce heat.</w:t>
      </w:r>
    </w:p>
    <w:p w:rsidR="00C0710B" w:rsidRPr="00C0710B" w:rsidRDefault="00C0710B" w:rsidP="00C0710B">
      <w:pPr>
        <w:pStyle w:val="ListParagraph"/>
        <w:numPr>
          <w:ilvl w:val="0"/>
          <w:numId w:val="18"/>
        </w:numPr>
        <w:rPr>
          <w:rFonts w:ascii="Rockwell" w:hAnsi="Rockwell"/>
          <w:sz w:val="20"/>
        </w:rPr>
      </w:pPr>
      <w:r w:rsidRPr="00C0710B">
        <w:rPr>
          <w:rFonts w:ascii="Rockwell" w:hAnsi="Rockwell"/>
          <w:sz w:val="20"/>
        </w:rPr>
        <w:t>It is windy at locat</w:t>
      </w:r>
      <w:r w:rsidR="00294947">
        <w:rPr>
          <w:rFonts w:ascii="Rockwell" w:hAnsi="Rockwell"/>
          <w:sz w:val="20"/>
        </w:rPr>
        <w:t xml:space="preserve">ions with high altitude because </w:t>
      </w:r>
      <w:r w:rsidRPr="00C0710B">
        <w:rPr>
          <w:rFonts w:ascii="Rockwell" w:hAnsi="Rockwell"/>
          <w:sz w:val="20"/>
        </w:rPr>
        <w:t>convection is happening at a fast rate.</w:t>
      </w:r>
    </w:p>
    <w:p w:rsidR="00073206" w:rsidRDefault="00C0710B" w:rsidP="00D970AB">
      <w:pPr>
        <w:rPr>
          <w:rFonts w:ascii="Rockwell" w:hAnsi="Rockwell" w:cs="Arial"/>
          <w:b/>
          <w:sz w:val="28"/>
          <w:szCs w:val="24"/>
        </w:rPr>
      </w:pPr>
      <w:r>
        <w:rPr>
          <w:rFonts w:ascii="Rockwell" w:hAnsi="Rockwell" w:cs="Arial"/>
          <w:sz w:val="28"/>
          <w:szCs w:val="24"/>
        </w:rPr>
        <w:br/>
      </w:r>
      <w:r w:rsidRPr="00C0710B">
        <w:rPr>
          <w:rFonts w:ascii="Rockwell" w:hAnsi="Rockwell" w:cs="Arial"/>
          <w:sz w:val="28"/>
          <w:szCs w:val="24"/>
        </w:rPr>
        <w:t>THINKING ABOUT NEARNESS TO WATER…</w:t>
      </w:r>
      <w:r w:rsidRPr="00C0710B">
        <w:rPr>
          <w:rFonts w:ascii="Rockwell" w:hAnsi="Rockwell" w:cs="Arial"/>
          <w:sz w:val="28"/>
          <w:szCs w:val="24"/>
        </w:rPr>
        <w:br/>
        <w:t>Have you ever been to the beach?  What is it like in the summer?</w:t>
      </w:r>
      <w:r w:rsidRPr="00C0710B">
        <w:rPr>
          <w:rFonts w:ascii="Rockwell" w:hAnsi="Rockwell" w:cs="Arial"/>
          <w:sz w:val="28"/>
          <w:szCs w:val="24"/>
        </w:rPr>
        <w:br/>
      </w:r>
      <w:r w:rsidRPr="00C0710B">
        <w:rPr>
          <w:rFonts w:ascii="Rockwell" w:hAnsi="Rockwell" w:cs="Arial"/>
          <w:b/>
          <w:sz w:val="28"/>
          <w:szCs w:val="24"/>
        </w:rPr>
        <w:t>What heats up faster, sand or water</w:t>
      </w:r>
      <w:r w:rsidR="00D970AB">
        <w:rPr>
          <w:rFonts w:ascii="Rockwell" w:hAnsi="Rockwell" w:cs="Arial"/>
          <w:b/>
          <w:sz w:val="28"/>
          <w:szCs w:val="24"/>
        </w:rPr>
        <w:t>?</w:t>
      </w:r>
    </w:p>
    <w:p w:rsidR="00073206" w:rsidRDefault="00073206">
      <w:pPr>
        <w:rPr>
          <w:rFonts w:ascii="Rockwell" w:hAnsi="Rockwell" w:cs="Arial"/>
          <w:b/>
          <w:sz w:val="28"/>
          <w:szCs w:val="24"/>
        </w:rPr>
      </w:pPr>
      <w:r>
        <w:rPr>
          <w:rFonts w:ascii="Rockwell" w:hAnsi="Rockwell" w:cs="Arial"/>
          <w:b/>
          <w:sz w:val="28"/>
          <w:szCs w:val="24"/>
        </w:rPr>
        <w:br w:type="page"/>
      </w:r>
    </w:p>
    <w:p w:rsidR="00322F77" w:rsidRDefault="00322F77" w:rsidP="00322F77">
      <w:pPr>
        <w:jc w:val="center"/>
        <w:rPr>
          <w:rFonts w:ascii="Rockwell" w:hAnsi="Rockwell"/>
          <w:sz w:val="24"/>
        </w:rPr>
      </w:pPr>
      <w:r>
        <w:rPr>
          <w:noProof/>
        </w:rPr>
        <w:lastRenderedPageBreak/>
        <w:drawing>
          <wp:inline distT="0" distB="0" distL="0" distR="0">
            <wp:extent cx="5943600" cy="436245"/>
            <wp:effectExtent l="19050" t="0" r="0" b="0"/>
            <wp:docPr id="8" name="Picture 1" descr="http://interactimage.com/php/files/8qj5unanq5f9o6sln42nkh36g6139821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actimage.com/php/files/8qj5unanq5f9o6sln42nkh36g61398217739.jpg"/>
                    <pic:cNvPicPr>
                      <a:picLocks noChangeAspect="1" noChangeArrowheads="1"/>
                    </pic:cNvPicPr>
                  </pic:nvPicPr>
                  <pic:blipFill>
                    <a:blip r:embed="rId41" cstate="print"/>
                    <a:srcRect/>
                    <a:stretch>
                      <a:fillRect/>
                    </a:stretch>
                  </pic:blipFill>
                  <pic:spPr bwMode="auto">
                    <a:xfrm>
                      <a:off x="0" y="0"/>
                      <a:ext cx="5943600" cy="436245"/>
                    </a:xfrm>
                    <a:prstGeom prst="rect">
                      <a:avLst/>
                    </a:prstGeom>
                    <a:noFill/>
                    <a:ln w="9525">
                      <a:noFill/>
                      <a:miter lim="800000"/>
                      <a:headEnd/>
                      <a:tailEnd/>
                    </a:ln>
                  </pic:spPr>
                </pic:pic>
              </a:graphicData>
            </a:graphic>
          </wp:inline>
        </w:drawing>
      </w:r>
    </w:p>
    <w:p w:rsidR="00322F77" w:rsidRPr="00D72E41" w:rsidRDefault="00322F77" w:rsidP="00D72E41">
      <w:pPr>
        <w:jc w:val="center"/>
        <w:rPr>
          <w:rFonts w:ascii="Rockwell" w:hAnsi="Rockwell"/>
          <w:sz w:val="28"/>
        </w:rPr>
      </w:pPr>
      <w:proofErr w:type="gramStart"/>
      <w:r w:rsidRPr="00322F77">
        <w:rPr>
          <w:rFonts w:ascii="Rockwell" w:hAnsi="Rockwell"/>
          <w:sz w:val="28"/>
        </w:rPr>
        <w:t>The continuous process by which water moves from bodies of water, land, and living things on earth's surface to the atmosphere and back to Earth's surface.</w:t>
      </w:r>
      <w:proofErr w:type="gramEnd"/>
    </w:p>
    <w:p w:rsidR="00322F77" w:rsidRPr="00322F77" w:rsidRDefault="00D72E41" w:rsidP="00322F77">
      <w:pPr>
        <w:spacing w:after="0"/>
        <w:rPr>
          <w:rFonts w:ascii="Rockwell" w:hAnsi="Rockwell"/>
          <w:b/>
          <w:sz w:val="36"/>
        </w:rPr>
      </w:pPr>
      <w:r>
        <w:rPr>
          <w:rFonts w:ascii="Rockwell" w:hAnsi="Rockwell"/>
          <w:b/>
          <w:noProof/>
          <w:sz w:val="36"/>
        </w:rPr>
        <w:drawing>
          <wp:anchor distT="0" distB="0" distL="114300" distR="114300" simplePos="0" relativeHeight="251679744" behindDoc="1" locked="0" layoutInCell="1" allowOverlap="1">
            <wp:simplePos x="0" y="0"/>
            <wp:positionH relativeFrom="column">
              <wp:posOffset>4367530</wp:posOffset>
            </wp:positionH>
            <wp:positionV relativeFrom="paragraph">
              <wp:posOffset>109855</wp:posOffset>
            </wp:positionV>
            <wp:extent cx="2596515" cy="2625725"/>
            <wp:effectExtent l="19050" t="0" r="0" b="0"/>
            <wp:wrapTight wrapText="bothSides">
              <wp:wrapPolygon edited="0">
                <wp:start x="-158" y="0"/>
                <wp:lineTo x="-158" y="21469"/>
                <wp:lineTo x="21552" y="21469"/>
                <wp:lineTo x="21552" y="0"/>
                <wp:lineTo x="-158" y="0"/>
              </wp:wrapPolygon>
            </wp:wrapTight>
            <wp:docPr id="26" name="Picture 10" descr="http://www.cotf.edu/ete/images/modules/waterq3/WQhydro1PIC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tf.edu/ete/images/modules/waterq3/WQhydro1PICT2.gif"/>
                    <pic:cNvPicPr>
                      <a:picLocks noChangeAspect="1" noChangeArrowheads="1"/>
                    </pic:cNvPicPr>
                  </pic:nvPicPr>
                  <pic:blipFill>
                    <a:blip r:embed="rId42" cstate="print"/>
                    <a:srcRect/>
                    <a:stretch>
                      <a:fillRect/>
                    </a:stretch>
                  </pic:blipFill>
                  <pic:spPr bwMode="auto">
                    <a:xfrm>
                      <a:off x="0" y="0"/>
                      <a:ext cx="2596515" cy="2625725"/>
                    </a:xfrm>
                    <a:prstGeom prst="rect">
                      <a:avLst/>
                    </a:prstGeom>
                    <a:noFill/>
                    <a:ln w="9525">
                      <a:noFill/>
                      <a:miter lim="800000"/>
                      <a:headEnd/>
                      <a:tailEnd/>
                    </a:ln>
                  </pic:spPr>
                </pic:pic>
              </a:graphicData>
            </a:graphic>
          </wp:anchor>
        </w:drawing>
      </w:r>
      <w:r w:rsidR="00322F77" w:rsidRPr="00322F77">
        <w:rPr>
          <w:rFonts w:ascii="Rockwell" w:hAnsi="Rockwell"/>
          <w:b/>
          <w:sz w:val="36"/>
        </w:rPr>
        <w:t>Quick Facts:</w:t>
      </w:r>
    </w:p>
    <w:p w:rsidR="00322F77" w:rsidRPr="00322F77" w:rsidRDefault="00322F77" w:rsidP="00322F77">
      <w:pPr>
        <w:pStyle w:val="ListParagraph"/>
        <w:numPr>
          <w:ilvl w:val="0"/>
          <w:numId w:val="19"/>
        </w:numPr>
        <w:rPr>
          <w:rFonts w:ascii="Rockwell" w:hAnsi="Rockwell"/>
          <w:sz w:val="24"/>
        </w:rPr>
      </w:pPr>
      <w:r>
        <w:rPr>
          <w:rFonts w:ascii="Rockwell" w:hAnsi="Rockwell"/>
          <w:sz w:val="24"/>
        </w:rPr>
        <w:t>Hydrology – the study of water</w:t>
      </w:r>
    </w:p>
    <w:p w:rsidR="00322F77" w:rsidRPr="00322F77" w:rsidRDefault="00073206" w:rsidP="00322F77">
      <w:pPr>
        <w:pStyle w:val="ListParagraph"/>
        <w:numPr>
          <w:ilvl w:val="0"/>
          <w:numId w:val="19"/>
        </w:numPr>
        <w:rPr>
          <w:rFonts w:ascii="Rockwell" w:hAnsi="Rockwell"/>
          <w:sz w:val="24"/>
        </w:rPr>
      </w:pPr>
      <w:r w:rsidRPr="00322F77">
        <w:rPr>
          <w:rFonts w:ascii="Rockwell" w:hAnsi="Rockwell"/>
          <w:sz w:val="24"/>
        </w:rPr>
        <w:t>Nearly 70% of the earth's surface is covered with water</w:t>
      </w:r>
    </w:p>
    <w:p w:rsidR="00322F77" w:rsidRPr="00322F77" w:rsidRDefault="00073206" w:rsidP="00322F77">
      <w:pPr>
        <w:pStyle w:val="ListParagraph"/>
        <w:numPr>
          <w:ilvl w:val="0"/>
          <w:numId w:val="19"/>
        </w:numPr>
        <w:rPr>
          <w:rFonts w:ascii="Rockwell" w:hAnsi="Rockwell"/>
          <w:sz w:val="24"/>
        </w:rPr>
      </w:pPr>
      <w:r w:rsidRPr="00322F77">
        <w:rPr>
          <w:rFonts w:ascii="Rockwell" w:hAnsi="Rockwell"/>
          <w:sz w:val="24"/>
        </w:rPr>
        <w:t>Most of the earth's water is either salt water (97%) or in the form of ice and</w:t>
      </w:r>
      <w:r w:rsidR="00322F77" w:rsidRPr="00322F77">
        <w:rPr>
          <w:rFonts w:ascii="Rockwell" w:hAnsi="Rockwell"/>
          <w:sz w:val="24"/>
        </w:rPr>
        <w:t xml:space="preserve"> </w:t>
      </w:r>
      <w:r w:rsidRPr="00322F77">
        <w:rPr>
          <w:rFonts w:ascii="Rockwell" w:hAnsi="Rockwell"/>
          <w:sz w:val="24"/>
        </w:rPr>
        <w:t>snow (2%</w:t>
      </w:r>
      <w:r w:rsidR="00322F77" w:rsidRPr="00322F77">
        <w:rPr>
          <w:rFonts w:ascii="Rockwell" w:hAnsi="Rockwell"/>
          <w:sz w:val="24"/>
        </w:rPr>
        <w:t>)</w:t>
      </w:r>
      <w:r w:rsidR="00322F77" w:rsidRPr="00322F77">
        <w:t xml:space="preserve"> </w:t>
      </w:r>
    </w:p>
    <w:p w:rsidR="00073206" w:rsidRPr="00322F77" w:rsidRDefault="003E7900" w:rsidP="00322F77">
      <w:pPr>
        <w:pStyle w:val="ListParagraph"/>
        <w:numPr>
          <w:ilvl w:val="0"/>
          <w:numId w:val="19"/>
        </w:numPr>
        <w:rPr>
          <w:rFonts w:ascii="Rockwell" w:hAnsi="Rockwell"/>
          <w:sz w:val="24"/>
        </w:rPr>
      </w:pPr>
      <w:r>
        <w:rPr>
          <w:rFonts w:ascii="Rockwell" w:hAnsi="Rockwell"/>
          <w:noProof/>
          <w:sz w:val="24"/>
        </w:rPr>
        <w:drawing>
          <wp:anchor distT="0" distB="0" distL="114300" distR="114300" simplePos="0" relativeHeight="251680768" behindDoc="1" locked="0" layoutInCell="1" allowOverlap="1">
            <wp:simplePos x="0" y="0"/>
            <wp:positionH relativeFrom="column">
              <wp:posOffset>-53340</wp:posOffset>
            </wp:positionH>
            <wp:positionV relativeFrom="paragraph">
              <wp:posOffset>360680</wp:posOffset>
            </wp:positionV>
            <wp:extent cx="4329430" cy="2584450"/>
            <wp:effectExtent l="19050" t="0" r="0" b="0"/>
            <wp:wrapTight wrapText="bothSides">
              <wp:wrapPolygon edited="0">
                <wp:start x="-95" y="0"/>
                <wp:lineTo x="-95" y="21494"/>
                <wp:lineTo x="21575" y="21494"/>
                <wp:lineTo x="21575" y="0"/>
                <wp:lineTo x="-95" y="0"/>
              </wp:wrapPolygon>
            </wp:wrapTight>
            <wp:docPr id="28" name="Picture 13" descr="http://4gbates.wikispaces.com/file/view/labelanswers.gif/180584281/labelansw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gbates.wikispaces.com/file/view/labelanswers.gif/180584281/labelanswers.gif"/>
                    <pic:cNvPicPr>
                      <a:picLocks noChangeAspect="1" noChangeArrowheads="1"/>
                    </pic:cNvPicPr>
                  </pic:nvPicPr>
                  <pic:blipFill>
                    <a:blip r:embed="rId43" cstate="print"/>
                    <a:srcRect/>
                    <a:stretch>
                      <a:fillRect/>
                    </a:stretch>
                  </pic:blipFill>
                  <pic:spPr bwMode="auto">
                    <a:xfrm>
                      <a:off x="0" y="0"/>
                      <a:ext cx="4329430" cy="2584450"/>
                    </a:xfrm>
                    <a:prstGeom prst="rect">
                      <a:avLst/>
                    </a:prstGeom>
                    <a:noFill/>
                    <a:ln w="9525">
                      <a:noFill/>
                      <a:miter lim="800000"/>
                      <a:headEnd/>
                      <a:tailEnd/>
                    </a:ln>
                  </pic:spPr>
                </pic:pic>
              </a:graphicData>
            </a:graphic>
          </wp:anchor>
        </w:drawing>
      </w:r>
      <w:r w:rsidR="00073206" w:rsidRPr="00322F77">
        <w:rPr>
          <w:rFonts w:ascii="Rockwell" w:hAnsi="Rockwell"/>
          <w:sz w:val="24"/>
        </w:rPr>
        <w:t>Only 1% of the earth's water is available for us to drink</w:t>
      </w:r>
    </w:p>
    <w:p w:rsidR="00D72E41" w:rsidRDefault="00D72E41" w:rsidP="00073206">
      <w:pPr>
        <w:rPr>
          <w:rFonts w:ascii="Rockwell" w:hAnsi="Rockwell"/>
          <w:sz w:val="24"/>
        </w:rPr>
      </w:pPr>
    </w:p>
    <w:tbl>
      <w:tblPr>
        <w:tblStyle w:val="TableGrid"/>
        <w:tblW w:w="0" w:type="auto"/>
        <w:tblInd w:w="378" w:type="dxa"/>
        <w:tblLook w:val="04A0"/>
      </w:tblPr>
      <w:tblGrid>
        <w:gridCol w:w="3732"/>
      </w:tblGrid>
      <w:tr w:rsidR="001B010A" w:rsidRPr="003E7900" w:rsidTr="001B010A">
        <w:tc>
          <w:tcPr>
            <w:tcW w:w="3870" w:type="dxa"/>
            <w:shd w:val="clear" w:color="auto" w:fill="548DD4" w:themeFill="text2" w:themeFillTint="99"/>
            <w:vAlign w:val="center"/>
          </w:tcPr>
          <w:p w:rsidR="003E7900" w:rsidRPr="001B010A" w:rsidRDefault="003E7900" w:rsidP="003E7900">
            <w:pPr>
              <w:jc w:val="center"/>
              <w:rPr>
                <w:rFonts w:ascii="Rockwell" w:hAnsi="Rockwell"/>
                <w:b/>
                <w:color w:val="FFFFFF" w:themeColor="background1"/>
                <w:sz w:val="24"/>
              </w:rPr>
            </w:pPr>
            <w:r w:rsidRPr="001B010A">
              <w:rPr>
                <w:rFonts w:ascii="Rockwell" w:hAnsi="Rockwell"/>
                <w:b/>
                <w:color w:val="FFFFFF" w:themeColor="background1"/>
                <w:sz w:val="36"/>
              </w:rPr>
              <w:t>EVAPORATION</w:t>
            </w:r>
          </w:p>
        </w:tc>
      </w:tr>
      <w:tr w:rsidR="001B010A" w:rsidRPr="003E7900" w:rsidTr="003E7900">
        <w:trPr>
          <w:trHeight w:val="1277"/>
        </w:trPr>
        <w:tc>
          <w:tcPr>
            <w:tcW w:w="3870" w:type="dxa"/>
            <w:vAlign w:val="center"/>
          </w:tcPr>
          <w:p w:rsidR="003E7900" w:rsidRPr="003E7900" w:rsidRDefault="003E7900" w:rsidP="003E7900">
            <w:pPr>
              <w:jc w:val="center"/>
              <w:rPr>
                <w:rFonts w:ascii="Rockwell" w:hAnsi="Rockwell"/>
                <w:sz w:val="24"/>
              </w:rPr>
            </w:pPr>
            <w:r w:rsidRPr="003E7900">
              <w:rPr>
                <w:rFonts w:ascii="Rockwell" w:hAnsi="Rockwell"/>
                <w:sz w:val="24"/>
              </w:rPr>
              <w:t>T</w:t>
            </w:r>
            <w:r>
              <w:rPr>
                <w:rFonts w:ascii="Rockwell" w:hAnsi="Rockwell"/>
                <w:sz w:val="24"/>
              </w:rPr>
              <w:t>he surface of a liquid</w:t>
            </w:r>
            <w:r>
              <w:rPr>
                <w:rFonts w:ascii="Rockwell" w:hAnsi="Rockwell"/>
                <w:sz w:val="24"/>
              </w:rPr>
              <w:br/>
            </w:r>
            <w:r w:rsidRPr="003E7900">
              <w:rPr>
                <w:rFonts w:ascii="Rockwell" w:hAnsi="Rockwell"/>
                <w:sz w:val="24"/>
              </w:rPr>
              <w:t>absorbs enough energy to change into a gas</w:t>
            </w:r>
          </w:p>
        </w:tc>
      </w:tr>
      <w:tr w:rsidR="001B010A" w:rsidRPr="003E7900" w:rsidTr="001B010A">
        <w:tc>
          <w:tcPr>
            <w:tcW w:w="3870" w:type="dxa"/>
            <w:shd w:val="clear" w:color="auto" w:fill="548DD4" w:themeFill="text2" w:themeFillTint="99"/>
            <w:vAlign w:val="center"/>
          </w:tcPr>
          <w:p w:rsidR="003E7900" w:rsidRPr="001B010A" w:rsidRDefault="00527B9C" w:rsidP="003E7900">
            <w:pPr>
              <w:jc w:val="center"/>
              <w:rPr>
                <w:rFonts w:ascii="Rockwell" w:hAnsi="Rockwell"/>
                <w:b/>
                <w:color w:val="FFFFFF" w:themeColor="background1"/>
                <w:sz w:val="24"/>
              </w:rPr>
            </w:pPr>
            <w:r w:rsidRPr="001B010A">
              <w:rPr>
                <w:rFonts w:ascii="Rockwell" w:hAnsi="Rockwell"/>
                <w:b/>
                <w:noProof/>
                <w:color w:val="FFFFFF" w:themeColor="background1"/>
                <w:sz w:val="36"/>
              </w:rPr>
              <w:drawing>
                <wp:anchor distT="0" distB="0" distL="114300" distR="114300" simplePos="0" relativeHeight="251681792" behindDoc="0" locked="0" layoutInCell="1" allowOverlap="1">
                  <wp:simplePos x="0" y="0"/>
                  <wp:positionH relativeFrom="column">
                    <wp:posOffset>-4474210</wp:posOffset>
                  </wp:positionH>
                  <wp:positionV relativeFrom="paragraph">
                    <wp:posOffset>83185</wp:posOffset>
                  </wp:positionV>
                  <wp:extent cx="4095750" cy="2987675"/>
                  <wp:effectExtent l="19050" t="0" r="0" b="0"/>
                  <wp:wrapNone/>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r w:rsidR="003E7900" w:rsidRPr="001B010A">
              <w:rPr>
                <w:rFonts w:ascii="Rockwell" w:hAnsi="Rockwell"/>
                <w:b/>
                <w:noProof/>
                <w:color w:val="FFFFFF" w:themeColor="background1"/>
                <w:sz w:val="36"/>
              </w:rPr>
              <w:t>TRANSPIRATION</w:t>
            </w:r>
          </w:p>
        </w:tc>
      </w:tr>
      <w:tr w:rsidR="001B010A" w:rsidRPr="003E7900" w:rsidTr="003E7900">
        <w:trPr>
          <w:trHeight w:val="1142"/>
        </w:trPr>
        <w:tc>
          <w:tcPr>
            <w:tcW w:w="3870" w:type="dxa"/>
            <w:vAlign w:val="center"/>
          </w:tcPr>
          <w:p w:rsidR="003E7900" w:rsidRPr="003E7900" w:rsidRDefault="003E7900" w:rsidP="003E7900">
            <w:pPr>
              <w:jc w:val="center"/>
              <w:rPr>
                <w:rFonts w:ascii="Rockwell" w:hAnsi="Rockwell"/>
                <w:noProof/>
                <w:sz w:val="24"/>
              </w:rPr>
            </w:pPr>
            <w:r w:rsidRPr="003E7900">
              <w:rPr>
                <w:rFonts w:ascii="Rockwell" w:hAnsi="Rockwell"/>
                <w:sz w:val="24"/>
              </w:rPr>
              <w:t>water is evap</w:t>
            </w:r>
            <w:r>
              <w:rPr>
                <w:rFonts w:ascii="Rockwell" w:hAnsi="Rockwell"/>
                <w:sz w:val="24"/>
              </w:rPr>
              <w:t>orated</w:t>
            </w:r>
            <w:r>
              <w:rPr>
                <w:rFonts w:ascii="Rockwell" w:hAnsi="Rockwell"/>
                <w:sz w:val="24"/>
              </w:rPr>
              <w:br/>
            </w:r>
            <w:r w:rsidRPr="003E7900">
              <w:rPr>
                <w:rFonts w:ascii="Rockwell" w:hAnsi="Rockwell"/>
                <w:sz w:val="24"/>
              </w:rPr>
              <w:t>through a plant's leaves</w:t>
            </w:r>
          </w:p>
        </w:tc>
      </w:tr>
      <w:tr w:rsidR="001B010A" w:rsidRPr="003E7900" w:rsidTr="001B010A">
        <w:tc>
          <w:tcPr>
            <w:tcW w:w="3870" w:type="dxa"/>
            <w:shd w:val="clear" w:color="auto" w:fill="548DD4" w:themeFill="text2" w:themeFillTint="99"/>
            <w:vAlign w:val="center"/>
          </w:tcPr>
          <w:p w:rsidR="003E7900" w:rsidRPr="001B010A" w:rsidRDefault="003E7900" w:rsidP="003E7900">
            <w:pPr>
              <w:jc w:val="center"/>
              <w:rPr>
                <w:rFonts w:ascii="Rockwell" w:hAnsi="Rockwell"/>
                <w:b/>
                <w:color w:val="FFFFFF" w:themeColor="background1"/>
                <w:sz w:val="24"/>
              </w:rPr>
            </w:pPr>
            <w:r w:rsidRPr="001B010A">
              <w:rPr>
                <w:rFonts w:ascii="Rockwell" w:hAnsi="Rockwell"/>
                <w:b/>
                <w:color w:val="FFFFFF" w:themeColor="background1"/>
                <w:sz w:val="36"/>
              </w:rPr>
              <w:t>CONDENSATION</w:t>
            </w:r>
          </w:p>
        </w:tc>
      </w:tr>
      <w:tr w:rsidR="001B010A" w:rsidRPr="003E7900" w:rsidTr="003E7900">
        <w:trPr>
          <w:trHeight w:val="962"/>
        </w:trPr>
        <w:tc>
          <w:tcPr>
            <w:tcW w:w="3870" w:type="dxa"/>
            <w:vAlign w:val="center"/>
          </w:tcPr>
          <w:p w:rsidR="003E7900" w:rsidRPr="003E7900" w:rsidRDefault="003E7900" w:rsidP="003E7900">
            <w:pPr>
              <w:jc w:val="center"/>
              <w:rPr>
                <w:rFonts w:ascii="Rockwell" w:hAnsi="Rockwell"/>
                <w:sz w:val="24"/>
              </w:rPr>
            </w:pPr>
            <w:r w:rsidRPr="003E7900">
              <w:rPr>
                <w:rFonts w:ascii="Rockwell" w:hAnsi="Rockwell"/>
                <w:sz w:val="24"/>
              </w:rPr>
              <w:t>a gas changes to a liquid</w:t>
            </w:r>
          </w:p>
        </w:tc>
      </w:tr>
      <w:tr w:rsidR="001B010A" w:rsidRPr="003E7900" w:rsidTr="001B010A">
        <w:tc>
          <w:tcPr>
            <w:tcW w:w="3870" w:type="dxa"/>
            <w:shd w:val="clear" w:color="auto" w:fill="548DD4" w:themeFill="text2" w:themeFillTint="99"/>
            <w:vAlign w:val="center"/>
          </w:tcPr>
          <w:p w:rsidR="003E7900" w:rsidRPr="001B010A" w:rsidRDefault="003E7900" w:rsidP="003E7900">
            <w:pPr>
              <w:jc w:val="center"/>
              <w:rPr>
                <w:rFonts w:ascii="Rockwell" w:hAnsi="Rockwell"/>
                <w:b/>
                <w:color w:val="FFFFFF" w:themeColor="background1"/>
                <w:sz w:val="24"/>
              </w:rPr>
            </w:pPr>
            <w:r w:rsidRPr="001B010A">
              <w:rPr>
                <w:rFonts w:ascii="Rockwell" w:hAnsi="Rockwell"/>
                <w:b/>
                <w:color w:val="FFFFFF" w:themeColor="background1"/>
                <w:sz w:val="36"/>
              </w:rPr>
              <w:t>PRECIPITATION</w:t>
            </w:r>
          </w:p>
        </w:tc>
      </w:tr>
      <w:tr w:rsidR="003E7900" w:rsidRPr="003E7900" w:rsidTr="003E7900">
        <w:trPr>
          <w:trHeight w:val="1754"/>
        </w:trPr>
        <w:tc>
          <w:tcPr>
            <w:tcW w:w="3870" w:type="dxa"/>
            <w:vAlign w:val="center"/>
          </w:tcPr>
          <w:p w:rsidR="003E7900" w:rsidRPr="003E7900" w:rsidRDefault="003E7900" w:rsidP="003E7900">
            <w:pPr>
              <w:jc w:val="center"/>
              <w:rPr>
                <w:rFonts w:ascii="Rockwell" w:hAnsi="Rockwell"/>
                <w:sz w:val="24"/>
              </w:rPr>
            </w:pPr>
            <w:r w:rsidRPr="003E7900">
              <w:rPr>
                <w:rFonts w:ascii="Rockwell" w:hAnsi="Rockwell"/>
                <w:sz w:val="24"/>
              </w:rPr>
              <w:t>different forms of water that falls back to the Earth's surface (can be rain, sleet, hail, or snow depending on temperature)</w:t>
            </w:r>
          </w:p>
        </w:tc>
      </w:tr>
    </w:tbl>
    <w:p w:rsidR="00322F77" w:rsidRPr="001B010A" w:rsidRDefault="005C1F16" w:rsidP="003E7900">
      <w:pPr>
        <w:rPr>
          <w:rFonts w:ascii="Rockwell" w:hAnsi="Rockwell"/>
          <w:sz w:val="14"/>
        </w:rPr>
      </w:pPr>
      <w:hyperlink r:id="rId49" w:history="1">
        <w:r w:rsidR="00073206" w:rsidRPr="001B010A">
          <w:rPr>
            <w:rStyle w:val="Hyperlink"/>
            <w:rFonts w:ascii="Rockwell" w:hAnsi="Rockwell"/>
            <w:sz w:val="14"/>
          </w:rPr>
          <w:t>http://www-bioc.rice.edu/pblclass/6th%20grade/Geology/Water%20Cycle%20Notes.pdf</w:t>
        </w:r>
      </w:hyperlink>
      <w:r w:rsidR="003E7900" w:rsidRPr="001B010A">
        <w:rPr>
          <w:rFonts w:ascii="Rockwell" w:hAnsi="Rockwell"/>
          <w:sz w:val="14"/>
        </w:rPr>
        <w:br/>
      </w:r>
      <w:hyperlink r:id="rId50" w:history="1">
        <w:r w:rsidR="00322F77" w:rsidRPr="001B010A">
          <w:rPr>
            <w:rStyle w:val="Hyperlink"/>
            <w:rFonts w:ascii="Rockwell" w:hAnsi="Rockwell"/>
            <w:sz w:val="14"/>
          </w:rPr>
          <w:t>http://www.cas.miamioh.edu/scienceforohio/water1/images/Cycle.gif</w:t>
        </w:r>
      </w:hyperlink>
    </w:p>
    <w:p w:rsidR="003F61C7" w:rsidRPr="003F61C7" w:rsidRDefault="003F61C7" w:rsidP="003F61C7">
      <w:pPr>
        <w:pStyle w:val="NoSpacing"/>
        <w:rPr>
          <w:rFonts w:ascii="Rockwell" w:hAnsi="Rockwell"/>
          <w:b/>
          <w:sz w:val="36"/>
        </w:rPr>
      </w:pPr>
      <w:r w:rsidRPr="003F61C7">
        <w:rPr>
          <w:rFonts w:ascii="Rockwell" w:hAnsi="Rockwell"/>
          <w:b/>
          <w:sz w:val="36"/>
        </w:rPr>
        <w:lastRenderedPageBreak/>
        <w:t>The Water Cycle Song</w:t>
      </w:r>
    </w:p>
    <w:p w:rsidR="003F61C7" w:rsidRPr="003F61C7" w:rsidRDefault="003F61C7" w:rsidP="003F61C7">
      <w:pPr>
        <w:pStyle w:val="NoSpacing"/>
        <w:rPr>
          <w:rFonts w:ascii="Rockwell" w:hAnsi="Rockwell"/>
        </w:rPr>
      </w:pPr>
      <w:r w:rsidRPr="003F61C7">
        <w:rPr>
          <w:rFonts w:ascii="Rockwell" w:hAnsi="Rockwell"/>
        </w:rPr>
        <w:t>Mr. Leach and Mr. Davies</w:t>
      </w:r>
    </w:p>
    <w:p w:rsidR="003F61C7" w:rsidRPr="003F61C7" w:rsidRDefault="005C1F16" w:rsidP="003F61C7">
      <w:pPr>
        <w:pStyle w:val="NoSpacing"/>
        <w:rPr>
          <w:rFonts w:ascii="Rockwell" w:hAnsi="Rockwell"/>
        </w:rPr>
      </w:pPr>
      <w:hyperlink r:id="rId51" w:history="1">
        <w:r w:rsidR="003F61C7" w:rsidRPr="003F61C7">
          <w:rPr>
            <w:rStyle w:val="Hyperlink"/>
            <w:rFonts w:ascii="Rockwell" w:hAnsi="Rockwell"/>
          </w:rPr>
          <w:t>https://www.youtube.com/watch?v=T05djitkEFI&amp;feature=player_embedded</w:t>
        </w:r>
      </w:hyperlink>
    </w:p>
    <w:p w:rsidR="003F61C7" w:rsidRPr="003F61C7" w:rsidRDefault="003F61C7" w:rsidP="003F61C7">
      <w:pPr>
        <w:pStyle w:val="NoSpacing"/>
        <w:rPr>
          <w:rFonts w:ascii="Rockwell" w:hAnsi="Rockwell"/>
        </w:rPr>
      </w:pPr>
    </w:p>
    <w:p w:rsidR="003F61C7" w:rsidRPr="003F61C7" w:rsidRDefault="003F61C7" w:rsidP="003F61C7">
      <w:pPr>
        <w:pStyle w:val="NoSpacing"/>
        <w:rPr>
          <w:rFonts w:ascii="Rockwell" w:hAnsi="Rockwell"/>
          <w:sz w:val="28"/>
        </w:rPr>
      </w:pPr>
      <w:r w:rsidRPr="003F61C7">
        <w:rPr>
          <w:rFonts w:ascii="Rockwell" w:hAnsi="Rockwell"/>
          <w:sz w:val="28"/>
        </w:rPr>
        <w:t>Water from the little puddle turns to gas, Evaporation</w:t>
      </w:r>
    </w:p>
    <w:p w:rsidR="003F61C7" w:rsidRPr="003F61C7" w:rsidRDefault="003F61C7" w:rsidP="003F61C7">
      <w:pPr>
        <w:pStyle w:val="NoSpacing"/>
        <w:rPr>
          <w:rFonts w:ascii="Rockwell" w:hAnsi="Rockwell"/>
          <w:sz w:val="28"/>
        </w:rPr>
      </w:pPr>
      <w:r w:rsidRPr="003F61C7">
        <w:rPr>
          <w:rFonts w:ascii="Rockwell" w:hAnsi="Rockwell"/>
          <w:sz w:val="28"/>
        </w:rPr>
        <w:t>Gas forms into puffy clouds, Condensation</w:t>
      </w:r>
    </w:p>
    <w:p w:rsidR="003F61C7" w:rsidRPr="003F61C7" w:rsidRDefault="003F61C7" w:rsidP="003F61C7">
      <w:pPr>
        <w:pStyle w:val="NoSpacing"/>
        <w:rPr>
          <w:rFonts w:ascii="Rockwell" w:hAnsi="Rockwell"/>
          <w:sz w:val="28"/>
        </w:rPr>
      </w:pPr>
      <w:r w:rsidRPr="003F61C7">
        <w:rPr>
          <w:rFonts w:ascii="Rockwell" w:hAnsi="Rockwell"/>
          <w:sz w:val="28"/>
        </w:rPr>
        <w:t>The clouds get heavy and the rain pours down, Precipitation</w:t>
      </w:r>
    </w:p>
    <w:p w:rsidR="003F61C7" w:rsidRPr="003F61C7" w:rsidRDefault="003F61C7" w:rsidP="003F61C7">
      <w:pPr>
        <w:pStyle w:val="NoSpacing"/>
        <w:rPr>
          <w:rFonts w:ascii="Rockwell" w:hAnsi="Rockwell"/>
          <w:sz w:val="28"/>
        </w:rPr>
      </w:pPr>
      <w:r w:rsidRPr="003F61C7">
        <w:rPr>
          <w:rFonts w:ascii="Rockwell" w:hAnsi="Rockwell"/>
          <w:sz w:val="28"/>
        </w:rPr>
        <w:t>And more puddles on the ground</w:t>
      </w:r>
    </w:p>
    <w:p w:rsidR="003F61C7" w:rsidRPr="003F61C7" w:rsidRDefault="003F61C7" w:rsidP="003F61C7">
      <w:pPr>
        <w:pStyle w:val="NoSpacing"/>
        <w:rPr>
          <w:rFonts w:ascii="Rockwell" w:hAnsi="Rockwell"/>
          <w:sz w:val="28"/>
        </w:rPr>
      </w:pPr>
    </w:p>
    <w:p w:rsidR="003F61C7" w:rsidRPr="00FA1FF5" w:rsidRDefault="003F61C7" w:rsidP="003F61C7">
      <w:pPr>
        <w:pStyle w:val="NoSpacing"/>
        <w:rPr>
          <w:rFonts w:ascii="Rockwell" w:hAnsi="Rockwell"/>
          <w:b/>
          <w:sz w:val="36"/>
          <w:highlight w:val="yellow"/>
        </w:rPr>
      </w:pPr>
      <w:r w:rsidRPr="00FA1FF5">
        <w:rPr>
          <w:rFonts w:ascii="Rockwell" w:hAnsi="Rockwell"/>
          <w:b/>
          <w:sz w:val="36"/>
          <w:highlight w:val="yellow"/>
        </w:rPr>
        <w:t>Oh, the Water Cycle, round and round</w:t>
      </w:r>
    </w:p>
    <w:p w:rsidR="003F61C7" w:rsidRPr="00FA1FF5" w:rsidRDefault="003F61C7" w:rsidP="003F61C7">
      <w:pPr>
        <w:pStyle w:val="NoSpacing"/>
        <w:rPr>
          <w:rFonts w:ascii="Rockwell" w:hAnsi="Rockwell"/>
          <w:b/>
          <w:sz w:val="36"/>
          <w:highlight w:val="yellow"/>
        </w:rPr>
      </w:pPr>
      <w:r w:rsidRPr="00FA1FF5">
        <w:rPr>
          <w:rFonts w:ascii="Rockwell" w:hAnsi="Rockwell"/>
          <w:b/>
          <w:sz w:val="36"/>
          <w:highlight w:val="yellow"/>
        </w:rPr>
        <w:t>Vapor goes up and the rain comes down</w:t>
      </w:r>
    </w:p>
    <w:p w:rsidR="003F61C7" w:rsidRPr="00FA1FF5" w:rsidRDefault="003F61C7" w:rsidP="003F61C7">
      <w:pPr>
        <w:pStyle w:val="NoSpacing"/>
        <w:rPr>
          <w:rFonts w:ascii="Rockwell" w:hAnsi="Rockwell"/>
          <w:b/>
          <w:sz w:val="36"/>
          <w:highlight w:val="yellow"/>
        </w:rPr>
      </w:pPr>
      <w:r w:rsidRPr="00FA1FF5">
        <w:rPr>
          <w:rFonts w:ascii="Rockwell" w:hAnsi="Rockwell"/>
          <w:b/>
          <w:sz w:val="36"/>
          <w:highlight w:val="yellow"/>
        </w:rPr>
        <w:t>Water in the sky, in the ocean, in the ground</w:t>
      </w:r>
    </w:p>
    <w:p w:rsidR="003F61C7" w:rsidRPr="003F61C7" w:rsidRDefault="003F61C7" w:rsidP="003F61C7">
      <w:pPr>
        <w:pStyle w:val="NoSpacing"/>
        <w:rPr>
          <w:rFonts w:ascii="Rockwell" w:hAnsi="Rockwell"/>
          <w:b/>
          <w:sz w:val="36"/>
        </w:rPr>
      </w:pPr>
      <w:r w:rsidRPr="00FA1FF5">
        <w:rPr>
          <w:rFonts w:ascii="Rockwell" w:hAnsi="Rockwell"/>
          <w:b/>
          <w:sz w:val="36"/>
          <w:highlight w:val="yellow"/>
        </w:rPr>
        <w:t>It’s all in a cycle, going round and around</w:t>
      </w:r>
    </w:p>
    <w:p w:rsidR="003F61C7" w:rsidRPr="003F61C7" w:rsidRDefault="003F61C7" w:rsidP="003F61C7">
      <w:pPr>
        <w:pStyle w:val="NoSpacing"/>
        <w:rPr>
          <w:rFonts w:ascii="Rockwell" w:hAnsi="Rockwell"/>
          <w:sz w:val="28"/>
        </w:rPr>
      </w:pPr>
    </w:p>
    <w:p w:rsidR="003F61C7" w:rsidRPr="003F61C7" w:rsidRDefault="003F61C7" w:rsidP="003F61C7">
      <w:pPr>
        <w:pStyle w:val="NoSpacing"/>
        <w:rPr>
          <w:rFonts w:ascii="Rockwell" w:hAnsi="Rockwell"/>
          <w:sz w:val="28"/>
        </w:rPr>
      </w:pPr>
      <w:r w:rsidRPr="003F61C7">
        <w:rPr>
          <w:rFonts w:ascii="Rockwell" w:hAnsi="Rockwell"/>
          <w:sz w:val="28"/>
        </w:rPr>
        <w:t>Some clouds look like a horse’s tail, that’s cirrus</w:t>
      </w:r>
    </w:p>
    <w:p w:rsidR="003F61C7" w:rsidRPr="003F61C7" w:rsidRDefault="003F61C7" w:rsidP="003F61C7">
      <w:pPr>
        <w:pStyle w:val="NoSpacing"/>
        <w:rPr>
          <w:rFonts w:ascii="Rockwell" w:hAnsi="Rockwell"/>
          <w:sz w:val="28"/>
        </w:rPr>
      </w:pPr>
      <w:r w:rsidRPr="003F61C7">
        <w:rPr>
          <w:rFonts w:ascii="Rockwell" w:hAnsi="Rockwell"/>
          <w:sz w:val="28"/>
        </w:rPr>
        <w:t>Some clouds look like cauliflower, that’s cumulus</w:t>
      </w:r>
    </w:p>
    <w:p w:rsidR="003F61C7" w:rsidRPr="003F61C7" w:rsidRDefault="003F61C7" w:rsidP="003F61C7">
      <w:pPr>
        <w:pStyle w:val="NoSpacing"/>
        <w:rPr>
          <w:rFonts w:ascii="Rockwell" w:hAnsi="Rockwell"/>
          <w:sz w:val="28"/>
        </w:rPr>
      </w:pPr>
      <w:r w:rsidRPr="003F61C7">
        <w:rPr>
          <w:rFonts w:ascii="Rockwell" w:hAnsi="Rockwell"/>
          <w:sz w:val="28"/>
        </w:rPr>
        <w:t>Some clouds look like a blanket of gray, that’s stratus</w:t>
      </w:r>
    </w:p>
    <w:p w:rsidR="003F61C7" w:rsidRPr="003F61C7" w:rsidRDefault="003F61C7" w:rsidP="003F61C7">
      <w:pPr>
        <w:pStyle w:val="NoSpacing"/>
        <w:rPr>
          <w:rFonts w:ascii="Rockwell" w:hAnsi="Rockwell"/>
          <w:sz w:val="28"/>
        </w:rPr>
      </w:pPr>
      <w:r w:rsidRPr="003F61C7">
        <w:rPr>
          <w:rFonts w:ascii="Rockwell" w:hAnsi="Rockwell"/>
          <w:sz w:val="28"/>
        </w:rPr>
        <w:t>There are high clouds, low clouds, and in between clouds</w:t>
      </w:r>
    </w:p>
    <w:p w:rsidR="003F61C7" w:rsidRPr="003F61C7" w:rsidRDefault="003F61C7" w:rsidP="003F61C7">
      <w:pPr>
        <w:pStyle w:val="NoSpacing"/>
        <w:rPr>
          <w:rFonts w:ascii="Rockwell" w:hAnsi="Rockwell"/>
          <w:sz w:val="28"/>
        </w:rPr>
      </w:pPr>
      <w:r w:rsidRPr="003F61C7">
        <w:rPr>
          <w:rFonts w:ascii="Rockwell" w:hAnsi="Rockwell"/>
          <w:sz w:val="28"/>
        </w:rPr>
        <w:t>Fog all around us, also where we’ve seen clouds</w:t>
      </w:r>
    </w:p>
    <w:p w:rsidR="003F61C7" w:rsidRPr="003F61C7" w:rsidRDefault="003F61C7" w:rsidP="003F61C7">
      <w:pPr>
        <w:pStyle w:val="NoSpacing"/>
        <w:rPr>
          <w:rFonts w:ascii="Rockwell" w:hAnsi="Rockwell"/>
          <w:sz w:val="28"/>
        </w:rPr>
      </w:pPr>
    </w:p>
    <w:p w:rsidR="003F61C7" w:rsidRPr="003F61C7" w:rsidRDefault="003F61C7" w:rsidP="003F61C7">
      <w:pPr>
        <w:pStyle w:val="NoSpacing"/>
        <w:rPr>
          <w:rFonts w:ascii="Rockwell" w:hAnsi="Rockwell"/>
          <w:sz w:val="28"/>
        </w:rPr>
      </w:pPr>
      <w:r w:rsidRPr="003F61C7">
        <w:rPr>
          <w:rFonts w:ascii="Rockwell" w:hAnsi="Rockwell"/>
          <w:sz w:val="28"/>
        </w:rPr>
        <w:t>Yeah, yeah, yeah</w:t>
      </w:r>
    </w:p>
    <w:p w:rsidR="003F61C7" w:rsidRPr="003F61C7" w:rsidRDefault="003F61C7" w:rsidP="003F61C7">
      <w:pPr>
        <w:pStyle w:val="NoSpacing"/>
        <w:rPr>
          <w:rFonts w:ascii="Rockwell" w:hAnsi="Rockwell"/>
          <w:sz w:val="28"/>
        </w:rPr>
      </w:pPr>
    </w:p>
    <w:p w:rsidR="003F61C7" w:rsidRPr="003F61C7" w:rsidRDefault="003F61C7" w:rsidP="003F61C7">
      <w:pPr>
        <w:pStyle w:val="NoSpacing"/>
        <w:rPr>
          <w:rFonts w:ascii="Rockwell" w:hAnsi="Rockwell"/>
          <w:sz w:val="28"/>
        </w:rPr>
      </w:pPr>
      <w:r w:rsidRPr="003F61C7">
        <w:rPr>
          <w:rFonts w:ascii="Rockwell" w:hAnsi="Rockwell"/>
          <w:sz w:val="28"/>
        </w:rPr>
        <w:t>When warm air meets cold air, trouble brews</w:t>
      </w:r>
    </w:p>
    <w:p w:rsidR="003F61C7" w:rsidRPr="003F61C7" w:rsidRDefault="003F61C7" w:rsidP="003F61C7">
      <w:pPr>
        <w:pStyle w:val="NoSpacing"/>
        <w:rPr>
          <w:rFonts w:ascii="Rockwell" w:hAnsi="Rockwell"/>
          <w:sz w:val="28"/>
        </w:rPr>
      </w:pPr>
      <w:r w:rsidRPr="003F61C7">
        <w:rPr>
          <w:rFonts w:ascii="Rockwell" w:hAnsi="Rockwell"/>
          <w:sz w:val="28"/>
        </w:rPr>
        <w:t>That could mean a storm and that’s bad news</w:t>
      </w:r>
    </w:p>
    <w:p w:rsidR="003F61C7" w:rsidRPr="003F61C7" w:rsidRDefault="003F61C7" w:rsidP="003F61C7">
      <w:pPr>
        <w:pStyle w:val="NoSpacing"/>
        <w:rPr>
          <w:rFonts w:ascii="Rockwell" w:hAnsi="Rockwell"/>
          <w:sz w:val="28"/>
        </w:rPr>
      </w:pPr>
      <w:r w:rsidRPr="003F61C7">
        <w:rPr>
          <w:rFonts w:ascii="Rockwell" w:hAnsi="Rockwell"/>
          <w:sz w:val="28"/>
        </w:rPr>
        <w:t>A hurricane can form when that happens near warm water</w:t>
      </w:r>
    </w:p>
    <w:p w:rsidR="003F61C7" w:rsidRPr="003F61C7" w:rsidRDefault="003F61C7" w:rsidP="003F61C7">
      <w:pPr>
        <w:pStyle w:val="NoSpacing"/>
        <w:rPr>
          <w:rFonts w:ascii="Rockwell" w:hAnsi="Rockwell"/>
          <w:sz w:val="28"/>
        </w:rPr>
      </w:pPr>
      <w:r w:rsidRPr="003F61C7">
        <w:rPr>
          <w:rFonts w:ascii="Rockwell" w:hAnsi="Rockwell"/>
          <w:sz w:val="28"/>
        </w:rPr>
        <w:t>Look out if that storm reaches land</w:t>
      </w:r>
    </w:p>
    <w:p w:rsidR="003F61C7" w:rsidRPr="003F61C7" w:rsidRDefault="003F61C7" w:rsidP="003F61C7">
      <w:pPr>
        <w:pStyle w:val="NoSpacing"/>
        <w:rPr>
          <w:rFonts w:ascii="Rockwell" w:hAnsi="Rockwell"/>
          <w:sz w:val="28"/>
        </w:rPr>
      </w:pPr>
      <w:r w:rsidRPr="003F61C7">
        <w:rPr>
          <w:rFonts w:ascii="Rockwell" w:hAnsi="Rockwell"/>
          <w:sz w:val="28"/>
        </w:rPr>
        <w:t>Get out of the way; grab your sons and daughters</w:t>
      </w:r>
    </w:p>
    <w:p w:rsidR="003F61C7" w:rsidRPr="003F61C7" w:rsidRDefault="003F61C7" w:rsidP="003F61C7">
      <w:pPr>
        <w:pStyle w:val="NoSpacing"/>
        <w:rPr>
          <w:rFonts w:ascii="Rockwell" w:hAnsi="Rockwell"/>
          <w:sz w:val="28"/>
        </w:rPr>
      </w:pPr>
      <w:r w:rsidRPr="003F61C7">
        <w:rPr>
          <w:rFonts w:ascii="Rockwell" w:hAnsi="Rockwell"/>
          <w:sz w:val="28"/>
        </w:rPr>
        <w:t>Crash, crash, boom, and ka-bam!</w:t>
      </w:r>
    </w:p>
    <w:p w:rsidR="003F61C7" w:rsidRPr="003F61C7" w:rsidRDefault="003F61C7" w:rsidP="003F61C7">
      <w:pPr>
        <w:pStyle w:val="NoSpacing"/>
        <w:rPr>
          <w:rFonts w:ascii="Rockwell" w:hAnsi="Rockwell"/>
          <w:sz w:val="28"/>
        </w:rPr>
      </w:pPr>
    </w:p>
    <w:p w:rsidR="003F61C7" w:rsidRPr="003F61C7" w:rsidRDefault="003F61C7" w:rsidP="003F61C7">
      <w:pPr>
        <w:pStyle w:val="NoSpacing"/>
        <w:rPr>
          <w:rFonts w:ascii="Rockwell" w:hAnsi="Rockwell"/>
          <w:sz w:val="28"/>
        </w:rPr>
      </w:pPr>
      <w:r w:rsidRPr="003F61C7">
        <w:rPr>
          <w:rFonts w:ascii="Rockwell" w:hAnsi="Rockwell"/>
          <w:sz w:val="28"/>
        </w:rPr>
        <w:t>Oh, no!  We forgot Uncle Dan…</w:t>
      </w:r>
    </w:p>
    <w:p w:rsidR="003F61C7" w:rsidRPr="003F61C7" w:rsidRDefault="003F61C7" w:rsidP="003F61C7">
      <w:pPr>
        <w:pStyle w:val="NoSpacing"/>
        <w:rPr>
          <w:rFonts w:ascii="Rockwell" w:hAnsi="Rockwell"/>
          <w:sz w:val="28"/>
        </w:rPr>
      </w:pPr>
      <w:r w:rsidRPr="003F61C7">
        <w:rPr>
          <w:rFonts w:ascii="Rockwell" w:hAnsi="Rockwell"/>
          <w:sz w:val="28"/>
        </w:rPr>
        <w:t>He was hiding in the garbage can</w:t>
      </w:r>
    </w:p>
    <w:p w:rsidR="003F61C7" w:rsidRPr="003F61C7" w:rsidRDefault="003F61C7">
      <w:pPr>
        <w:rPr>
          <w:rFonts w:ascii="Rockwell" w:hAnsi="Rockwell"/>
        </w:rPr>
      </w:pPr>
    </w:p>
    <w:p w:rsidR="003F61C7" w:rsidRDefault="003F61C7">
      <w:r>
        <w:br w:type="page"/>
      </w:r>
    </w:p>
    <w:p w:rsidR="00F21F69" w:rsidRDefault="005E3770" w:rsidP="00322F77">
      <w:pPr>
        <w:jc w:val="center"/>
        <w:rPr>
          <w:rFonts w:ascii="Rockwell" w:hAnsi="Rockwell"/>
          <w:sz w:val="24"/>
        </w:rPr>
      </w:pPr>
      <w:r>
        <w:rPr>
          <w:rFonts w:ascii="Rockwell" w:hAnsi="Rockwell"/>
          <w:noProof/>
          <w:sz w:val="24"/>
        </w:rPr>
        <w:lastRenderedPageBreak/>
        <w:drawing>
          <wp:anchor distT="0" distB="0" distL="114300" distR="114300" simplePos="0" relativeHeight="251660287" behindDoc="0" locked="0" layoutInCell="1" allowOverlap="1">
            <wp:simplePos x="0" y="0"/>
            <wp:positionH relativeFrom="column">
              <wp:posOffset>2713990</wp:posOffset>
            </wp:positionH>
            <wp:positionV relativeFrom="paragraph">
              <wp:posOffset>1002665</wp:posOffset>
            </wp:positionV>
            <wp:extent cx="4552950" cy="3438525"/>
            <wp:effectExtent l="19050" t="0" r="0" b="0"/>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4552950" cy="3438525"/>
                    </a:xfrm>
                    <a:prstGeom prst="rect">
                      <a:avLst/>
                    </a:prstGeom>
                    <a:noFill/>
                    <a:ln w="9525">
                      <a:noFill/>
                      <a:miter lim="800000"/>
                      <a:headEnd/>
                      <a:tailEnd/>
                    </a:ln>
                  </pic:spPr>
                </pic:pic>
              </a:graphicData>
            </a:graphic>
          </wp:anchor>
        </w:drawing>
      </w:r>
      <w:r w:rsidR="00F21F69">
        <w:rPr>
          <w:rFonts w:ascii="Rockwell" w:hAnsi="Rockwell"/>
          <w:noProof/>
          <w:sz w:val="24"/>
        </w:rPr>
        <w:drawing>
          <wp:anchor distT="0" distB="0" distL="114300" distR="114300" simplePos="0" relativeHeight="251682816" behindDoc="1" locked="0" layoutInCell="1" allowOverlap="1">
            <wp:simplePos x="0" y="0"/>
            <wp:positionH relativeFrom="column">
              <wp:posOffset>-165735</wp:posOffset>
            </wp:positionH>
            <wp:positionV relativeFrom="paragraph">
              <wp:posOffset>-42545</wp:posOffset>
            </wp:positionV>
            <wp:extent cx="7238365" cy="600075"/>
            <wp:effectExtent l="19050" t="0" r="635" b="0"/>
            <wp:wrapTight wrapText="bothSides">
              <wp:wrapPolygon edited="0">
                <wp:start x="-57" y="0"/>
                <wp:lineTo x="-57" y="21257"/>
                <wp:lineTo x="21602" y="21257"/>
                <wp:lineTo x="21602" y="0"/>
                <wp:lineTo x="-57" y="0"/>
              </wp:wrapPolygon>
            </wp:wrapTight>
            <wp:docPr id="21" name="Picture 1" descr="http://interactimage.com/php/files/iruv077n547vkvp2nqp5hp5cu0139878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actimage.com/php/files/iruv077n547vkvp2nqp5hp5cu01398782073.jpg"/>
                    <pic:cNvPicPr>
                      <a:picLocks noChangeAspect="1" noChangeArrowheads="1"/>
                    </pic:cNvPicPr>
                  </pic:nvPicPr>
                  <pic:blipFill>
                    <a:blip r:embed="rId53" cstate="print"/>
                    <a:srcRect/>
                    <a:stretch>
                      <a:fillRect/>
                    </a:stretch>
                  </pic:blipFill>
                  <pic:spPr bwMode="auto">
                    <a:xfrm>
                      <a:off x="0" y="0"/>
                      <a:ext cx="7238365" cy="600075"/>
                    </a:xfrm>
                    <a:prstGeom prst="rect">
                      <a:avLst/>
                    </a:prstGeom>
                    <a:noFill/>
                    <a:ln w="9525">
                      <a:noFill/>
                      <a:miter lim="800000"/>
                      <a:headEnd/>
                      <a:tailEnd/>
                    </a:ln>
                  </pic:spPr>
                </pic:pic>
              </a:graphicData>
            </a:graphic>
          </wp:anchor>
        </w:drawing>
      </w:r>
    </w:p>
    <w:p w:rsidR="00F21F69" w:rsidRPr="005E3770" w:rsidRDefault="00F21F69" w:rsidP="00322F77">
      <w:pPr>
        <w:jc w:val="center"/>
        <w:rPr>
          <w:rFonts w:ascii="Rockwell" w:hAnsi="Rockwell"/>
          <w:sz w:val="32"/>
        </w:rPr>
      </w:pPr>
      <w:r w:rsidRPr="005E3770">
        <w:rPr>
          <w:rFonts w:ascii="Rockwell" w:hAnsi="Rockwell"/>
          <w:sz w:val="32"/>
        </w:rPr>
        <w:t xml:space="preserve">Clouds are formed when water in the air cools and </w:t>
      </w:r>
      <w:r w:rsidRPr="005E3770">
        <w:rPr>
          <w:rFonts w:ascii="Rockwell" w:hAnsi="Rockwell"/>
          <w:b/>
          <w:sz w:val="32"/>
        </w:rPr>
        <w:t>condenses</w:t>
      </w:r>
      <w:r w:rsidRPr="005E3770">
        <w:rPr>
          <w:rFonts w:ascii="Rockwell" w:hAnsi="Rockwell"/>
          <w:sz w:val="32"/>
        </w:rPr>
        <w:t>.  This makes the invisible air molecules visible to the human eye.</w:t>
      </w:r>
    </w:p>
    <w:p w:rsidR="00E01A6A" w:rsidRDefault="00E01A6A" w:rsidP="00322F77">
      <w:pPr>
        <w:jc w:val="center"/>
        <w:rPr>
          <w:rFonts w:ascii="Rockwell" w:hAnsi="Rockwell"/>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89"/>
        <w:gridCol w:w="1419"/>
        <w:gridCol w:w="1440"/>
      </w:tblGrid>
      <w:tr w:rsidR="00E01A6A" w:rsidRPr="00DD1BBE" w:rsidTr="005E3770">
        <w:trPr>
          <w:trHeight w:val="679"/>
        </w:trPr>
        <w:tc>
          <w:tcPr>
            <w:tcW w:w="1389" w:type="dxa"/>
            <w:vAlign w:val="center"/>
          </w:tcPr>
          <w:p w:rsidR="00DD1BBE" w:rsidRPr="005E3770" w:rsidRDefault="005E3770" w:rsidP="005E3770">
            <w:pPr>
              <w:rPr>
                <w:rFonts w:ascii="Rockwell" w:hAnsi="Rockwell"/>
                <w:sz w:val="28"/>
              </w:rPr>
            </w:pPr>
            <w:r w:rsidRPr="005E3770">
              <w:rPr>
                <w:rFonts w:ascii="Rockwell" w:hAnsi="Rockwell"/>
                <w:sz w:val="28"/>
              </w:rPr>
              <w:t>C</w:t>
            </w:r>
            <w:r w:rsidR="00DD1BBE" w:rsidRPr="005E3770">
              <w:rPr>
                <w:rFonts w:ascii="Rockwell" w:hAnsi="Rockwell"/>
                <w:sz w:val="28"/>
              </w:rPr>
              <w:t>umulus</w:t>
            </w:r>
          </w:p>
        </w:tc>
        <w:tc>
          <w:tcPr>
            <w:tcW w:w="1419" w:type="dxa"/>
            <w:vAlign w:val="center"/>
          </w:tcPr>
          <w:p w:rsidR="00DD1BBE" w:rsidRPr="00DD1BBE" w:rsidRDefault="008A4AAD" w:rsidP="00E01A6A">
            <w:pPr>
              <w:jc w:val="center"/>
              <w:rPr>
                <w:rFonts w:ascii="Rockwell" w:hAnsi="Rockwell"/>
                <w:sz w:val="24"/>
              </w:rPr>
            </w:pPr>
            <w:r>
              <w:rPr>
                <w:noProof/>
              </w:rPr>
              <w:drawing>
                <wp:inline distT="0" distB="0" distL="0" distR="0">
                  <wp:extent cx="689878" cy="341194"/>
                  <wp:effectExtent l="19050" t="0" r="0" b="0"/>
                  <wp:docPr id="29" name="Picture 7" descr="https://encrypted-tbn3.gstatic.com/images?q=tbn:ANd9GcTMQtNrmniTDCaCuo1sd2e8hXJFyF9y-BRwFoD1MZ50gbLvANCP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MQtNrmniTDCaCuo1sd2e8hXJFyF9y-BRwFoD1MZ50gbLvANCP2w"/>
                          <pic:cNvPicPr>
                            <a:picLocks noChangeAspect="1" noChangeArrowheads="1"/>
                          </pic:cNvPicPr>
                        </pic:nvPicPr>
                        <pic:blipFill>
                          <a:blip r:embed="rId54" cstate="print"/>
                          <a:srcRect/>
                          <a:stretch>
                            <a:fillRect/>
                          </a:stretch>
                        </pic:blipFill>
                        <pic:spPr bwMode="auto">
                          <a:xfrm>
                            <a:off x="0" y="0"/>
                            <a:ext cx="710382" cy="351335"/>
                          </a:xfrm>
                          <a:prstGeom prst="rect">
                            <a:avLst/>
                          </a:prstGeom>
                          <a:noFill/>
                          <a:ln w="9525">
                            <a:noFill/>
                            <a:miter lim="800000"/>
                            <a:headEnd/>
                            <a:tailEnd/>
                          </a:ln>
                        </pic:spPr>
                      </pic:pic>
                    </a:graphicData>
                  </a:graphic>
                </wp:inline>
              </w:drawing>
            </w:r>
          </w:p>
        </w:tc>
        <w:tc>
          <w:tcPr>
            <w:tcW w:w="1440" w:type="dxa"/>
            <w:vAlign w:val="center"/>
          </w:tcPr>
          <w:p w:rsidR="00DD1BBE" w:rsidRPr="00DD1BBE" w:rsidRDefault="00DD1BBE" w:rsidP="00E01A6A">
            <w:pPr>
              <w:jc w:val="center"/>
              <w:rPr>
                <w:rFonts w:ascii="Rockwell" w:hAnsi="Rockwell"/>
                <w:sz w:val="24"/>
              </w:rPr>
            </w:pPr>
            <w:r w:rsidRPr="00DD1BBE">
              <w:rPr>
                <w:rFonts w:ascii="Rockwell" w:hAnsi="Rockwell"/>
                <w:sz w:val="24"/>
              </w:rPr>
              <w:t>Puffy</w:t>
            </w:r>
          </w:p>
        </w:tc>
      </w:tr>
      <w:tr w:rsidR="00E01A6A" w:rsidRPr="00DD1BBE" w:rsidTr="005E3770">
        <w:trPr>
          <w:trHeight w:val="679"/>
        </w:trPr>
        <w:tc>
          <w:tcPr>
            <w:tcW w:w="1389" w:type="dxa"/>
            <w:vAlign w:val="center"/>
          </w:tcPr>
          <w:p w:rsidR="00DD1BBE" w:rsidRPr="005E3770" w:rsidRDefault="00DD1BBE" w:rsidP="00E01A6A">
            <w:pPr>
              <w:jc w:val="center"/>
              <w:rPr>
                <w:rFonts w:ascii="Rockwell" w:hAnsi="Rockwell"/>
                <w:sz w:val="28"/>
              </w:rPr>
            </w:pPr>
            <w:r w:rsidRPr="005E3770">
              <w:rPr>
                <w:rFonts w:ascii="Rockwell" w:hAnsi="Rockwell"/>
                <w:sz w:val="28"/>
              </w:rPr>
              <w:t>Stratus</w:t>
            </w:r>
          </w:p>
        </w:tc>
        <w:tc>
          <w:tcPr>
            <w:tcW w:w="1419" w:type="dxa"/>
            <w:vAlign w:val="center"/>
          </w:tcPr>
          <w:p w:rsidR="00DD1BBE" w:rsidRPr="00DD1BBE" w:rsidRDefault="00E01A6A" w:rsidP="00E01A6A">
            <w:pPr>
              <w:jc w:val="center"/>
              <w:rPr>
                <w:rFonts w:ascii="Rockwell" w:hAnsi="Rockwell"/>
                <w:sz w:val="24"/>
              </w:rPr>
            </w:pPr>
            <w:r>
              <w:rPr>
                <w:rFonts w:ascii="Rockwell" w:hAnsi="Rockwell"/>
                <w:noProof/>
                <w:sz w:val="24"/>
              </w:rPr>
              <w:drawing>
                <wp:inline distT="0" distB="0" distL="0" distR="0">
                  <wp:extent cx="810839" cy="313898"/>
                  <wp:effectExtent l="19050" t="0" r="8311"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t="61165"/>
                          <a:stretch>
                            <a:fillRect/>
                          </a:stretch>
                        </pic:blipFill>
                        <pic:spPr bwMode="auto">
                          <a:xfrm>
                            <a:off x="0" y="0"/>
                            <a:ext cx="816509" cy="316093"/>
                          </a:xfrm>
                          <a:prstGeom prst="rect">
                            <a:avLst/>
                          </a:prstGeom>
                          <a:noFill/>
                          <a:ln w="9525">
                            <a:noFill/>
                            <a:miter lim="800000"/>
                            <a:headEnd/>
                            <a:tailEnd/>
                          </a:ln>
                        </pic:spPr>
                      </pic:pic>
                    </a:graphicData>
                  </a:graphic>
                </wp:inline>
              </w:drawing>
            </w:r>
          </w:p>
        </w:tc>
        <w:tc>
          <w:tcPr>
            <w:tcW w:w="1440" w:type="dxa"/>
            <w:vAlign w:val="center"/>
          </w:tcPr>
          <w:p w:rsidR="00DD1BBE" w:rsidRPr="00DD1BBE" w:rsidRDefault="00DD1BBE" w:rsidP="00E01A6A">
            <w:pPr>
              <w:jc w:val="center"/>
              <w:rPr>
                <w:rFonts w:ascii="Rockwell" w:hAnsi="Rockwell"/>
                <w:sz w:val="24"/>
              </w:rPr>
            </w:pPr>
            <w:r w:rsidRPr="00DD1BBE">
              <w:rPr>
                <w:rFonts w:ascii="Rockwell" w:hAnsi="Rockwell"/>
                <w:sz w:val="24"/>
              </w:rPr>
              <w:t>Blanketed</w:t>
            </w:r>
          </w:p>
        </w:tc>
      </w:tr>
      <w:tr w:rsidR="00E01A6A" w:rsidRPr="00DD1BBE" w:rsidTr="005E3770">
        <w:trPr>
          <w:trHeight w:val="679"/>
        </w:trPr>
        <w:tc>
          <w:tcPr>
            <w:tcW w:w="1389" w:type="dxa"/>
            <w:vAlign w:val="center"/>
          </w:tcPr>
          <w:p w:rsidR="00DD1BBE" w:rsidRPr="005E3770" w:rsidRDefault="00DD1BBE" w:rsidP="00E01A6A">
            <w:pPr>
              <w:jc w:val="center"/>
              <w:rPr>
                <w:rFonts w:ascii="Rockwell" w:hAnsi="Rockwell"/>
                <w:sz w:val="28"/>
              </w:rPr>
            </w:pPr>
            <w:r w:rsidRPr="005E3770">
              <w:rPr>
                <w:rFonts w:ascii="Rockwell" w:hAnsi="Rockwell"/>
                <w:sz w:val="28"/>
              </w:rPr>
              <w:t>Cirrus</w:t>
            </w:r>
          </w:p>
        </w:tc>
        <w:tc>
          <w:tcPr>
            <w:tcW w:w="1419" w:type="dxa"/>
            <w:vAlign w:val="center"/>
          </w:tcPr>
          <w:p w:rsidR="00DD1BBE" w:rsidRPr="00DD1BBE" w:rsidRDefault="00E01A6A" w:rsidP="00E01A6A">
            <w:pPr>
              <w:jc w:val="center"/>
              <w:rPr>
                <w:rFonts w:ascii="Rockwell" w:hAnsi="Rockwell"/>
                <w:sz w:val="24"/>
              </w:rPr>
            </w:pPr>
            <w:r>
              <w:rPr>
                <w:noProof/>
              </w:rPr>
              <w:drawing>
                <wp:inline distT="0" distB="0" distL="0" distR="0">
                  <wp:extent cx="801429" cy="600501"/>
                  <wp:effectExtent l="19050" t="0" r="0" b="0"/>
                  <wp:docPr id="32" name="Picture 10" descr="http://www.presentationmagazine.com/powerpoint-templates/00399/468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esentationmagazine.com/powerpoint-templates/00399/468slide2.jpg"/>
                          <pic:cNvPicPr>
                            <a:picLocks noChangeAspect="1" noChangeArrowheads="1"/>
                          </pic:cNvPicPr>
                        </pic:nvPicPr>
                        <pic:blipFill>
                          <a:blip r:embed="rId56" cstate="print"/>
                          <a:srcRect/>
                          <a:stretch>
                            <a:fillRect/>
                          </a:stretch>
                        </pic:blipFill>
                        <pic:spPr bwMode="auto">
                          <a:xfrm>
                            <a:off x="0" y="0"/>
                            <a:ext cx="814235" cy="610097"/>
                          </a:xfrm>
                          <a:prstGeom prst="rect">
                            <a:avLst/>
                          </a:prstGeom>
                          <a:noFill/>
                          <a:ln w="9525">
                            <a:noFill/>
                            <a:miter lim="800000"/>
                            <a:headEnd/>
                            <a:tailEnd/>
                          </a:ln>
                        </pic:spPr>
                      </pic:pic>
                    </a:graphicData>
                  </a:graphic>
                </wp:inline>
              </w:drawing>
            </w:r>
          </w:p>
        </w:tc>
        <w:tc>
          <w:tcPr>
            <w:tcW w:w="1440" w:type="dxa"/>
            <w:vAlign w:val="center"/>
          </w:tcPr>
          <w:p w:rsidR="00DD1BBE" w:rsidRPr="00DD1BBE" w:rsidRDefault="008A4AAD" w:rsidP="00E01A6A">
            <w:pPr>
              <w:jc w:val="center"/>
              <w:rPr>
                <w:rFonts w:ascii="Rockwell" w:hAnsi="Rockwell"/>
                <w:sz w:val="24"/>
              </w:rPr>
            </w:pPr>
            <w:r>
              <w:rPr>
                <w:rFonts w:ascii="Rockwell" w:hAnsi="Rockwell"/>
                <w:sz w:val="24"/>
              </w:rPr>
              <w:t>W</w:t>
            </w:r>
            <w:r w:rsidR="00DD1BBE" w:rsidRPr="00DD1BBE">
              <w:rPr>
                <w:rFonts w:ascii="Rockwell" w:hAnsi="Rockwell"/>
                <w:sz w:val="24"/>
              </w:rPr>
              <w:t>ispy; high &amp; cold</w:t>
            </w:r>
          </w:p>
        </w:tc>
      </w:tr>
    </w:tbl>
    <w:p w:rsidR="00DD1BBE" w:rsidRPr="00DD1BBE" w:rsidRDefault="00DD1BBE" w:rsidP="00322F77">
      <w:pPr>
        <w:jc w:val="center"/>
        <w:rPr>
          <w:rFonts w:ascii="Rockwell" w:hAnsi="Rockwell"/>
          <w:sz w:val="24"/>
        </w:rPr>
      </w:pPr>
    </w:p>
    <w:tbl>
      <w:tblPr>
        <w:tblW w:w="0" w:type="auto"/>
        <w:tblCellSpacing w:w="15" w:type="dxa"/>
        <w:tblBorders>
          <w:top w:val="outset" w:sz="18" w:space="0" w:color="000000"/>
          <w:left w:val="outset" w:sz="18" w:space="0" w:color="000000"/>
          <w:bottom w:val="outset" w:sz="18" w:space="0" w:color="000000"/>
          <w:right w:val="outset" w:sz="18" w:space="0" w:color="000000"/>
        </w:tblBorders>
        <w:shd w:val="clear" w:color="auto" w:fill="FFFFFF"/>
        <w:tblCellMar>
          <w:top w:w="15" w:type="dxa"/>
          <w:left w:w="15" w:type="dxa"/>
          <w:bottom w:w="15" w:type="dxa"/>
          <w:right w:w="15" w:type="dxa"/>
        </w:tblCellMar>
        <w:tblLook w:val="04A0"/>
      </w:tblPr>
      <w:tblGrid>
        <w:gridCol w:w="4815"/>
        <w:gridCol w:w="2463"/>
        <w:gridCol w:w="3604"/>
      </w:tblGrid>
      <w:tr w:rsidR="00DD1BBE" w:rsidRPr="007B6B9F" w:rsidTr="00F21F69">
        <w:trPr>
          <w:trHeight w:val="591"/>
          <w:tblCellSpacing w:w="15" w:type="dxa"/>
        </w:trPr>
        <w:tc>
          <w:tcPr>
            <w:tcW w:w="4770" w:type="dxa"/>
            <w:tcBorders>
              <w:top w:val="nil"/>
              <w:left w:val="nil"/>
              <w:bottom w:val="outset" w:sz="6" w:space="0" w:color="000000"/>
              <w:right w:val="outset" w:sz="6" w:space="0" w:color="000000"/>
            </w:tcBorders>
            <w:shd w:val="clear" w:color="auto" w:fill="FFFFFF"/>
            <w:vAlign w:val="center"/>
            <w:hideMark/>
          </w:tcPr>
          <w:p w:rsidR="007B6B9F" w:rsidRPr="007B6B9F" w:rsidRDefault="007B6B9F" w:rsidP="00F21F69">
            <w:pPr>
              <w:spacing w:after="0" w:line="240" w:lineRule="auto"/>
              <w:jc w:val="center"/>
              <w:rPr>
                <w:rFonts w:ascii="Rockwell" w:eastAsia="Times New Roman" w:hAnsi="Rockwell" w:cs="Times New Roman"/>
                <w:sz w:val="32"/>
                <w:szCs w:val="24"/>
              </w:rPr>
            </w:pPr>
          </w:p>
        </w:tc>
        <w:tc>
          <w:tcPr>
            <w:tcW w:w="2433" w:type="dxa"/>
            <w:tcBorders>
              <w:top w:val="outset" w:sz="6" w:space="0" w:color="000000"/>
              <w:left w:val="outset" w:sz="6" w:space="0" w:color="000000"/>
              <w:bottom w:val="outset" w:sz="6" w:space="0" w:color="000000"/>
              <w:right w:val="outset" w:sz="6" w:space="0" w:color="000000"/>
            </w:tcBorders>
            <w:shd w:val="clear" w:color="auto" w:fill="BECEDF"/>
            <w:vAlign w:val="center"/>
            <w:hideMark/>
          </w:tcPr>
          <w:p w:rsidR="007B6B9F" w:rsidRPr="007B6B9F" w:rsidRDefault="007B6B9F" w:rsidP="00F21F69">
            <w:pPr>
              <w:spacing w:after="0" w:line="240" w:lineRule="auto"/>
              <w:jc w:val="center"/>
              <w:rPr>
                <w:rFonts w:ascii="Rockwell" w:eastAsia="Times New Roman" w:hAnsi="Rockwell" w:cs="Times New Roman"/>
                <w:b/>
                <w:sz w:val="32"/>
                <w:szCs w:val="24"/>
              </w:rPr>
            </w:pPr>
            <w:r w:rsidRPr="007B6B9F">
              <w:rPr>
                <w:rFonts w:ascii="Rockwell" w:eastAsia="Times New Roman" w:hAnsi="Rockwell" w:cs="Times New Roman"/>
                <w:b/>
                <w:sz w:val="32"/>
                <w:szCs w:val="48"/>
              </w:rPr>
              <w:t>FLAT</w:t>
            </w:r>
          </w:p>
        </w:tc>
        <w:tc>
          <w:tcPr>
            <w:tcW w:w="3559" w:type="dxa"/>
            <w:tcBorders>
              <w:top w:val="outset" w:sz="6" w:space="0" w:color="000000"/>
              <w:left w:val="outset" w:sz="6" w:space="0" w:color="000000"/>
              <w:bottom w:val="outset" w:sz="6" w:space="0" w:color="000000"/>
              <w:right w:val="outset" w:sz="6" w:space="0" w:color="000000"/>
            </w:tcBorders>
            <w:shd w:val="clear" w:color="auto" w:fill="BECEDF"/>
            <w:vAlign w:val="center"/>
            <w:hideMark/>
          </w:tcPr>
          <w:p w:rsidR="007B6B9F" w:rsidRPr="007B6B9F" w:rsidRDefault="007B6B9F" w:rsidP="00F21F69">
            <w:pPr>
              <w:spacing w:after="0" w:line="240" w:lineRule="auto"/>
              <w:jc w:val="center"/>
              <w:rPr>
                <w:rFonts w:ascii="Rockwell" w:eastAsia="Times New Roman" w:hAnsi="Rockwell" w:cs="Times New Roman"/>
                <w:b/>
                <w:sz w:val="32"/>
                <w:szCs w:val="24"/>
              </w:rPr>
            </w:pPr>
            <w:r w:rsidRPr="007B6B9F">
              <w:rPr>
                <w:rFonts w:ascii="Rockwell" w:eastAsia="Times New Roman" w:hAnsi="Rockwell" w:cs="Times New Roman"/>
                <w:b/>
                <w:sz w:val="32"/>
                <w:szCs w:val="48"/>
              </w:rPr>
              <w:t>PUFFY</w:t>
            </w:r>
          </w:p>
        </w:tc>
      </w:tr>
      <w:tr w:rsidR="00DD1BBE" w:rsidRPr="007B6B9F" w:rsidTr="00F21F69">
        <w:trPr>
          <w:trHeight w:val="591"/>
          <w:tblCellSpacing w:w="15" w:type="dxa"/>
        </w:trPr>
        <w:tc>
          <w:tcPr>
            <w:tcW w:w="4770" w:type="dxa"/>
            <w:tcBorders>
              <w:top w:val="outset" w:sz="6" w:space="0" w:color="000000"/>
              <w:left w:val="outset" w:sz="6" w:space="0" w:color="000000"/>
              <w:bottom w:val="outset" w:sz="6" w:space="0" w:color="000000"/>
              <w:right w:val="outset" w:sz="6" w:space="0" w:color="000000"/>
            </w:tcBorders>
            <w:shd w:val="clear" w:color="auto" w:fill="BECEDF"/>
            <w:vAlign w:val="center"/>
            <w:hideMark/>
          </w:tcPr>
          <w:p w:rsidR="007B6B9F" w:rsidRPr="007B6B9F" w:rsidRDefault="007B6B9F" w:rsidP="00F21F69">
            <w:pPr>
              <w:spacing w:after="0" w:line="240" w:lineRule="auto"/>
              <w:jc w:val="center"/>
              <w:rPr>
                <w:rFonts w:ascii="Rockwell" w:eastAsia="Times New Roman" w:hAnsi="Rockwell" w:cs="Times New Roman"/>
                <w:sz w:val="32"/>
                <w:szCs w:val="24"/>
              </w:rPr>
            </w:pPr>
            <w:r w:rsidRPr="007B6B9F">
              <w:rPr>
                <w:rFonts w:ascii="Rockwell" w:eastAsia="Times New Roman" w:hAnsi="Rockwell" w:cs="Times New Roman"/>
                <w:b/>
                <w:sz w:val="32"/>
                <w:szCs w:val="52"/>
              </w:rPr>
              <w:t>Low</w:t>
            </w:r>
            <w:r w:rsidRPr="007B6B9F">
              <w:rPr>
                <w:rFonts w:ascii="Rockwell" w:eastAsia="Times New Roman" w:hAnsi="Rockwell" w:cs="Times New Roman"/>
                <w:sz w:val="32"/>
                <w:szCs w:val="52"/>
              </w:rPr>
              <w:t xml:space="preserve"> (</w:t>
            </w:r>
            <w:r w:rsidR="00F21F69" w:rsidRPr="00F21F69">
              <w:rPr>
                <w:rFonts w:ascii="Rockwell" w:eastAsia="Times New Roman" w:hAnsi="Rockwell" w:cs="Times New Roman"/>
                <w:sz w:val="32"/>
                <w:szCs w:val="52"/>
              </w:rPr>
              <w:t>&lt;6,000 ft.)</w:t>
            </w:r>
          </w:p>
        </w:tc>
        <w:tc>
          <w:tcPr>
            <w:tcW w:w="24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B6B9F" w:rsidRPr="007B6B9F" w:rsidRDefault="007B6B9F" w:rsidP="00F21F69">
            <w:pPr>
              <w:spacing w:after="0" w:line="240" w:lineRule="auto"/>
              <w:jc w:val="center"/>
              <w:rPr>
                <w:rFonts w:ascii="Rockwell" w:eastAsia="Times New Roman" w:hAnsi="Rockwell" w:cs="Times New Roman"/>
                <w:sz w:val="32"/>
                <w:szCs w:val="24"/>
              </w:rPr>
            </w:pPr>
            <w:r w:rsidRPr="007B6B9F">
              <w:rPr>
                <w:rFonts w:ascii="Rockwell" w:eastAsia="Times New Roman" w:hAnsi="Rockwell" w:cs="Times New Roman"/>
                <w:sz w:val="32"/>
                <w:szCs w:val="52"/>
              </w:rPr>
              <w:t>stratus</w:t>
            </w:r>
          </w:p>
        </w:tc>
        <w:tc>
          <w:tcPr>
            <w:tcW w:w="3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B6B9F" w:rsidRPr="007B6B9F" w:rsidRDefault="007B6B9F" w:rsidP="00F21F69">
            <w:pPr>
              <w:spacing w:after="0" w:line="240" w:lineRule="auto"/>
              <w:jc w:val="center"/>
              <w:rPr>
                <w:rFonts w:ascii="Rockwell" w:eastAsia="Times New Roman" w:hAnsi="Rockwell" w:cs="Times New Roman"/>
                <w:sz w:val="32"/>
                <w:szCs w:val="24"/>
              </w:rPr>
            </w:pPr>
            <w:r w:rsidRPr="007B6B9F">
              <w:rPr>
                <w:rFonts w:ascii="Rockwell" w:eastAsia="Times New Roman" w:hAnsi="Rockwell" w:cs="Times New Roman"/>
                <w:sz w:val="32"/>
                <w:szCs w:val="52"/>
              </w:rPr>
              <w:t>cumulus</w:t>
            </w:r>
          </w:p>
        </w:tc>
      </w:tr>
      <w:tr w:rsidR="00DD1BBE" w:rsidRPr="007B6B9F" w:rsidTr="00F21F69">
        <w:trPr>
          <w:trHeight w:val="591"/>
          <w:tblCellSpacing w:w="15" w:type="dxa"/>
        </w:trPr>
        <w:tc>
          <w:tcPr>
            <w:tcW w:w="4770" w:type="dxa"/>
            <w:tcBorders>
              <w:top w:val="outset" w:sz="6" w:space="0" w:color="000000"/>
              <w:left w:val="outset" w:sz="6" w:space="0" w:color="000000"/>
              <w:bottom w:val="outset" w:sz="6" w:space="0" w:color="000000"/>
              <w:right w:val="outset" w:sz="6" w:space="0" w:color="000000"/>
            </w:tcBorders>
            <w:shd w:val="clear" w:color="auto" w:fill="BECEDF"/>
            <w:vAlign w:val="center"/>
            <w:hideMark/>
          </w:tcPr>
          <w:p w:rsidR="007B6B9F" w:rsidRPr="007B6B9F" w:rsidRDefault="007B6B9F" w:rsidP="00F21F69">
            <w:pPr>
              <w:spacing w:after="0" w:line="240" w:lineRule="auto"/>
              <w:jc w:val="center"/>
              <w:rPr>
                <w:rFonts w:ascii="Rockwell" w:eastAsia="Times New Roman" w:hAnsi="Rockwell" w:cs="Times New Roman"/>
                <w:sz w:val="32"/>
                <w:szCs w:val="24"/>
              </w:rPr>
            </w:pPr>
            <w:r w:rsidRPr="007B6B9F">
              <w:rPr>
                <w:rFonts w:ascii="Rockwell" w:eastAsia="Times New Roman" w:hAnsi="Rockwell" w:cs="Times New Roman"/>
                <w:b/>
                <w:sz w:val="32"/>
                <w:szCs w:val="52"/>
              </w:rPr>
              <w:t>Middle</w:t>
            </w:r>
            <w:r w:rsidRPr="007B6B9F">
              <w:rPr>
                <w:rFonts w:ascii="Rockwell" w:eastAsia="Times New Roman" w:hAnsi="Rockwell" w:cs="Times New Roman"/>
                <w:sz w:val="32"/>
                <w:szCs w:val="52"/>
              </w:rPr>
              <w:t xml:space="preserve"> (6,000-23,000 ft.)</w:t>
            </w:r>
          </w:p>
        </w:tc>
        <w:tc>
          <w:tcPr>
            <w:tcW w:w="24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B6B9F" w:rsidRPr="007B6B9F" w:rsidRDefault="007B6B9F" w:rsidP="00F21F69">
            <w:pPr>
              <w:spacing w:after="0" w:line="240" w:lineRule="auto"/>
              <w:jc w:val="center"/>
              <w:rPr>
                <w:rFonts w:ascii="Rockwell" w:eastAsia="Times New Roman" w:hAnsi="Rockwell" w:cs="Times New Roman"/>
                <w:sz w:val="32"/>
                <w:szCs w:val="24"/>
              </w:rPr>
            </w:pPr>
            <w:r w:rsidRPr="007B6B9F">
              <w:rPr>
                <w:rFonts w:ascii="Rockwell" w:eastAsia="Times New Roman" w:hAnsi="Rockwell" w:cs="Times New Roman"/>
                <w:sz w:val="32"/>
                <w:szCs w:val="48"/>
              </w:rPr>
              <w:t>altostratus</w:t>
            </w:r>
          </w:p>
        </w:tc>
        <w:tc>
          <w:tcPr>
            <w:tcW w:w="3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B6B9F" w:rsidRPr="007B6B9F" w:rsidRDefault="007B6B9F" w:rsidP="00F21F69">
            <w:pPr>
              <w:spacing w:after="0" w:line="240" w:lineRule="auto"/>
              <w:jc w:val="center"/>
              <w:rPr>
                <w:rFonts w:ascii="Rockwell" w:eastAsia="Times New Roman" w:hAnsi="Rockwell" w:cs="Times New Roman"/>
                <w:sz w:val="32"/>
                <w:szCs w:val="24"/>
              </w:rPr>
            </w:pPr>
            <w:r w:rsidRPr="007B6B9F">
              <w:rPr>
                <w:rFonts w:ascii="Rockwell" w:eastAsia="Times New Roman" w:hAnsi="Rockwell" w:cs="Times New Roman"/>
                <w:sz w:val="32"/>
                <w:szCs w:val="48"/>
              </w:rPr>
              <w:t>altocumulus</w:t>
            </w:r>
          </w:p>
        </w:tc>
      </w:tr>
      <w:tr w:rsidR="00DD1BBE" w:rsidRPr="007B6B9F" w:rsidTr="00F21F69">
        <w:trPr>
          <w:trHeight w:val="591"/>
          <w:tblCellSpacing w:w="15" w:type="dxa"/>
        </w:trPr>
        <w:tc>
          <w:tcPr>
            <w:tcW w:w="4770" w:type="dxa"/>
            <w:tcBorders>
              <w:top w:val="outset" w:sz="6" w:space="0" w:color="000000"/>
              <w:left w:val="outset" w:sz="6" w:space="0" w:color="000000"/>
              <w:bottom w:val="outset" w:sz="6" w:space="0" w:color="000000"/>
              <w:right w:val="outset" w:sz="6" w:space="0" w:color="000000"/>
            </w:tcBorders>
            <w:shd w:val="clear" w:color="auto" w:fill="BECEDF"/>
            <w:vAlign w:val="center"/>
            <w:hideMark/>
          </w:tcPr>
          <w:p w:rsidR="007B6B9F" w:rsidRDefault="007B6B9F" w:rsidP="00F21F69">
            <w:pPr>
              <w:spacing w:after="0" w:line="240" w:lineRule="auto"/>
              <w:jc w:val="center"/>
              <w:rPr>
                <w:rFonts w:ascii="Rockwell" w:eastAsia="Times New Roman" w:hAnsi="Rockwell" w:cs="Times New Roman"/>
                <w:sz w:val="32"/>
                <w:szCs w:val="52"/>
              </w:rPr>
            </w:pPr>
            <w:r w:rsidRPr="007B6B9F">
              <w:rPr>
                <w:rFonts w:ascii="Rockwell" w:eastAsia="Times New Roman" w:hAnsi="Rockwell" w:cs="Times New Roman"/>
                <w:b/>
                <w:sz w:val="32"/>
                <w:szCs w:val="52"/>
              </w:rPr>
              <w:t>High</w:t>
            </w:r>
            <w:r w:rsidRPr="007B6B9F">
              <w:rPr>
                <w:rFonts w:ascii="Rockwell" w:eastAsia="Times New Roman" w:hAnsi="Rockwell" w:cs="Times New Roman"/>
                <w:sz w:val="32"/>
                <w:szCs w:val="52"/>
              </w:rPr>
              <w:t xml:space="preserve"> (&gt;20,000 ft.)</w:t>
            </w:r>
          </w:p>
          <w:p w:rsidR="00F21F69" w:rsidRPr="007B6B9F" w:rsidRDefault="00F21F69" w:rsidP="00F21F69">
            <w:pPr>
              <w:spacing w:after="0" w:line="240" w:lineRule="auto"/>
              <w:jc w:val="center"/>
              <w:rPr>
                <w:rFonts w:ascii="Rockwell" w:eastAsia="Times New Roman" w:hAnsi="Rockwell" w:cs="Times New Roman"/>
                <w:sz w:val="32"/>
                <w:szCs w:val="24"/>
              </w:rPr>
            </w:pPr>
            <w:r>
              <w:rPr>
                <w:rFonts w:ascii="Rockwell" w:eastAsia="Times New Roman" w:hAnsi="Rockwell" w:cs="Times New Roman"/>
                <w:sz w:val="32"/>
                <w:szCs w:val="52"/>
              </w:rPr>
              <w:t xml:space="preserve">&amp; </w:t>
            </w:r>
            <w:r w:rsidRPr="00DD1BBE">
              <w:rPr>
                <w:rFonts w:ascii="Rockwell" w:eastAsia="Times New Roman" w:hAnsi="Rockwell" w:cs="Times New Roman"/>
                <w:b/>
                <w:sz w:val="32"/>
                <w:szCs w:val="52"/>
              </w:rPr>
              <w:t>Vertically Developed</w:t>
            </w:r>
          </w:p>
        </w:tc>
        <w:tc>
          <w:tcPr>
            <w:tcW w:w="24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B6B9F" w:rsidRPr="007B6B9F" w:rsidRDefault="007B6B9F" w:rsidP="00F21F69">
            <w:pPr>
              <w:spacing w:after="0" w:line="240" w:lineRule="auto"/>
              <w:jc w:val="center"/>
              <w:rPr>
                <w:rFonts w:ascii="Rockwell" w:eastAsia="Times New Roman" w:hAnsi="Rockwell" w:cs="Times New Roman"/>
                <w:sz w:val="32"/>
                <w:szCs w:val="24"/>
              </w:rPr>
            </w:pPr>
            <w:r w:rsidRPr="007B6B9F">
              <w:rPr>
                <w:rFonts w:ascii="Rockwell" w:eastAsia="Times New Roman" w:hAnsi="Rockwell" w:cs="Times New Roman"/>
                <w:sz w:val="32"/>
                <w:szCs w:val="48"/>
              </w:rPr>
              <w:t>cirrostratus</w:t>
            </w:r>
          </w:p>
        </w:tc>
        <w:tc>
          <w:tcPr>
            <w:tcW w:w="3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B6B9F" w:rsidRPr="007B6B9F" w:rsidRDefault="00D564A0" w:rsidP="00F21F69">
            <w:pPr>
              <w:spacing w:after="0" w:line="240" w:lineRule="auto"/>
              <w:jc w:val="center"/>
              <w:rPr>
                <w:rFonts w:ascii="Rockwell" w:eastAsia="Times New Roman" w:hAnsi="Rockwell" w:cs="Times New Roman"/>
                <w:sz w:val="32"/>
                <w:szCs w:val="24"/>
              </w:rPr>
            </w:pPr>
            <w:r w:rsidRPr="007B6B9F">
              <w:rPr>
                <w:rFonts w:ascii="Rockwell" w:eastAsia="Times New Roman" w:hAnsi="Rockwell" w:cs="Times New Roman"/>
                <w:sz w:val="32"/>
                <w:szCs w:val="48"/>
              </w:rPr>
              <w:t>C</w:t>
            </w:r>
            <w:r w:rsidR="007B6B9F" w:rsidRPr="007B6B9F">
              <w:rPr>
                <w:rFonts w:ascii="Rockwell" w:eastAsia="Times New Roman" w:hAnsi="Rockwell" w:cs="Times New Roman"/>
                <w:sz w:val="32"/>
                <w:szCs w:val="48"/>
              </w:rPr>
              <w:t>irrocumulus</w:t>
            </w:r>
          </w:p>
        </w:tc>
      </w:tr>
      <w:tr w:rsidR="00DD1BBE" w:rsidRPr="007B6B9F" w:rsidTr="00F21F69">
        <w:trPr>
          <w:trHeight w:val="591"/>
          <w:tblCellSpacing w:w="15" w:type="dxa"/>
        </w:trPr>
        <w:tc>
          <w:tcPr>
            <w:tcW w:w="4770" w:type="dxa"/>
            <w:tcBorders>
              <w:top w:val="outset" w:sz="6" w:space="0" w:color="000000"/>
              <w:left w:val="outset" w:sz="6" w:space="0" w:color="000000"/>
              <w:bottom w:val="outset" w:sz="6" w:space="0" w:color="000000"/>
              <w:right w:val="outset" w:sz="6" w:space="0" w:color="000000"/>
            </w:tcBorders>
            <w:shd w:val="clear" w:color="auto" w:fill="BECEDF"/>
            <w:vAlign w:val="center"/>
            <w:hideMark/>
          </w:tcPr>
          <w:p w:rsidR="007B6B9F" w:rsidRPr="007B6B9F" w:rsidRDefault="00F21F69" w:rsidP="00F21F69">
            <w:pPr>
              <w:spacing w:after="0" w:line="240" w:lineRule="auto"/>
              <w:jc w:val="center"/>
              <w:rPr>
                <w:rFonts w:ascii="Rockwell" w:eastAsia="Times New Roman" w:hAnsi="Rockwell" w:cs="Times New Roman"/>
                <w:sz w:val="32"/>
                <w:szCs w:val="24"/>
              </w:rPr>
            </w:pPr>
            <w:r w:rsidRPr="00F21F69">
              <w:rPr>
                <w:rFonts w:ascii="Rockwell" w:eastAsia="Times New Roman" w:hAnsi="Rockwell" w:cs="Times New Roman"/>
                <w:sz w:val="32"/>
                <w:szCs w:val="52"/>
              </w:rPr>
              <w:t>Precipitation</w:t>
            </w:r>
            <w:r w:rsidR="007B6B9F" w:rsidRPr="007B6B9F">
              <w:rPr>
                <w:rFonts w:ascii="Rockwell" w:eastAsia="Times New Roman" w:hAnsi="Rockwell" w:cs="Times New Roman"/>
                <w:sz w:val="32"/>
                <w:szCs w:val="52"/>
              </w:rPr>
              <w:t xml:space="preserve"> (nimbus)</w:t>
            </w:r>
          </w:p>
        </w:tc>
        <w:tc>
          <w:tcPr>
            <w:tcW w:w="24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B6B9F" w:rsidRPr="007B6B9F" w:rsidRDefault="007B6B9F" w:rsidP="00F21F69">
            <w:pPr>
              <w:spacing w:after="0" w:line="240" w:lineRule="auto"/>
              <w:jc w:val="center"/>
              <w:rPr>
                <w:rFonts w:ascii="Rockwell" w:eastAsia="Times New Roman" w:hAnsi="Rockwell" w:cs="Times New Roman"/>
                <w:sz w:val="32"/>
                <w:szCs w:val="24"/>
              </w:rPr>
            </w:pPr>
            <w:r w:rsidRPr="007B6B9F">
              <w:rPr>
                <w:rFonts w:ascii="Rockwell" w:eastAsia="Times New Roman" w:hAnsi="Rockwell" w:cs="Times New Roman"/>
                <w:sz w:val="32"/>
                <w:szCs w:val="48"/>
              </w:rPr>
              <w:t>nimbostratus</w:t>
            </w:r>
          </w:p>
        </w:tc>
        <w:tc>
          <w:tcPr>
            <w:tcW w:w="355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B6B9F" w:rsidRPr="007B6B9F" w:rsidRDefault="00D564A0" w:rsidP="00F21F69">
            <w:pPr>
              <w:spacing w:after="0" w:line="240" w:lineRule="auto"/>
              <w:jc w:val="center"/>
              <w:rPr>
                <w:rFonts w:ascii="Rockwell" w:eastAsia="Times New Roman" w:hAnsi="Rockwell" w:cs="Times New Roman"/>
                <w:sz w:val="32"/>
                <w:szCs w:val="24"/>
              </w:rPr>
            </w:pPr>
            <w:r w:rsidRPr="007B6B9F">
              <w:rPr>
                <w:rFonts w:ascii="Rockwell" w:eastAsia="Times New Roman" w:hAnsi="Rockwell" w:cs="Times New Roman"/>
                <w:sz w:val="32"/>
                <w:szCs w:val="48"/>
              </w:rPr>
              <w:t>C</w:t>
            </w:r>
            <w:r w:rsidR="007B6B9F" w:rsidRPr="007B6B9F">
              <w:rPr>
                <w:rFonts w:ascii="Rockwell" w:eastAsia="Times New Roman" w:hAnsi="Rockwell" w:cs="Times New Roman"/>
                <w:sz w:val="32"/>
                <w:szCs w:val="48"/>
              </w:rPr>
              <w:t>umulonimbus</w:t>
            </w:r>
          </w:p>
        </w:tc>
      </w:tr>
    </w:tbl>
    <w:p w:rsidR="00935DA2" w:rsidRDefault="00935DA2" w:rsidP="00073206">
      <w:pPr>
        <w:rPr>
          <w:rFonts w:ascii="Rockwell" w:hAnsi="Rockwell"/>
          <w:sz w:val="24"/>
        </w:rPr>
      </w:pPr>
    </w:p>
    <w:p w:rsidR="00935DA2" w:rsidRDefault="00935DA2">
      <w:pPr>
        <w:rPr>
          <w:rFonts w:ascii="Rockwell" w:hAnsi="Rockwell"/>
          <w:sz w:val="24"/>
        </w:rPr>
      </w:pPr>
      <w:r>
        <w:rPr>
          <w:rFonts w:ascii="Rockwell" w:hAnsi="Rockwell"/>
          <w:sz w:val="24"/>
        </w:rPr>
        <w:br w:type="page"/>
      </w:r>
    </w:p>
    <w:p w:rsidR="0097245A" w:rsidRDefault="00FE1DE4" w:rsidP="0097245A">
      <w:pPr>
        <w:ind w:left="360"/>
        <w:jc w:val="center"/>
        <w:rPr>
          <w:rFonts w:ascii="Rockwell" w:hAnsi="Rockwell" w:cs="Arial"/>
          <w:sz w:val="24"/>
          <w:szCs w:val="24"/>
        </w:rPr>
      </w:pPr>
      <w:r>
        <w:rPr>
          <w:noProof/>
        </w:rPr>
        <w:lastRenderedPageBreak/>
        <w:drawing>
          <wp:inline distT="0" distB="0" distL="0" distR="0">
            <wp:extent cx="5800725" cy="485775"/>
            <wp:effectExtent l="19050" t="0" r="9525" b="0"/>
            <wp:docPr id="34" name="Picture 7" descr="http://interactimage.com/php/files/g2qt8q0fhe2l0ag033be1lnve21399379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eractimage.com/php/files/g2qt8q0fhe2l0ag033be1lnve21399379338.jpg"/>
                    <pic:cNvPicPr>
                      <a:picLocks noChangeAspect="1" noChangeArrowheads="1"/>
                    </pic:cNvPicPr>
                  </pic:nvPicPr>
                  <pic:blipFill>
                    <a:blip r:embed="rId57" cstate="print"/>
                    <a:srcRect/>
                    <a:stretch>
                      <a:fillRect/>
                    </a:stretch>
                  </pic:blipFill>
                  <pic:spPr bwMode="auto">
                    <a:xfrm>
                      <a:off x="0" y="0"/>
                      <a:ext cx="5800725" cy="485775"/>
                    </a:xfrm>
                    <a:prstGeom prst="rect">
                      <a:avLst/>
                    </a:prstGeom>
                    <a:noFill/>
                    <a:ln w="9525">
                      <a:noFill/>
                      <a:miter lim="800000"/>
                      <a:headEnd/>
                      <a:tailEnd/>
                    </a:ln>
                  </pic:spPr>
                </pic:pic>
              </a:graphicData>
            </a:graphic>
          </wp:inline>
        </w:drawing>
      </w:r>
    </w:p>
    <w:p w:rsidR="00FE1DE4" w:rsidRDefault="00FE1DE4" w:rsidP="0097245A">
      <w:pPr>
        <w:ind w:left="360"/>
        <w:jc w:val="center"/>
        <w:rPr>
          <w:rFonts w:ascii="Rockwell" w:hAnsi="Rockwell"/>
          <w:sz w:val="20"/>
          <w:szCs w:val="20"/>
          <w:shd w:val="clear" w:color="auto" w:fill="FFFFFF"/>
        </w:rPr>
      </w:pPr>
      <w:r>
        <w:rPr>
          <w:rFonts w:ascii="Rockwell" w:hAnsi="Rockwell"/>
          <w:noProof/>
          <w:sz w:val="20"/>
          <w:szCs w:val="20"/>
        </w:rPr>
        <w:drawing>
          <wp:anchor distT="0" distB="0" distL="114300" distR="114300" simplePos="0" relativeHeight="251683840" behindDoc="1" locked="0" layoutInCell="1" allowOverlap="1">
            <wp:simplePos x="0" y="0"/>
            <wp:positionH relativeFrom="column">
              <wp:posOffset>200025</wp:posOffset>
            </wp:positionH>
            <wp:positionV relativeFrom="paragraph">
              <wp:posOffset>217805</wp:posOffset>
            </wp:positionV>
            <wp:extent cx="2857500" cy="3581400"/>
            <wp:effectExtent l="19050" t="0" r="0" b="0"/>
            <wp:wrapTight wrapText="bothSides">
              <wp:wrapPolygon edited="0">
                <wp:start x="-144" y="0"/>
                <wp:lineTo x="-144" y="21485"/>
                <wp:lineTo x="21600" y="21485"/>
                <wp:lineTo x="21600" y="0"/>
                <wp:lineTo x="-144" y="0"/>
              </wp:wrapPolygon>
            </wp:wrapTight>
            <wp:docPr id="30" name="Picture 4" descr="Art:Unequal heating and cooling of land and sea cause breezes. By day the land is warm and the sea cool. The warm air rises and the cool air descends. The breeze is off the sea. At night the land is cool and the sea warm. The breeze is off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Unequal heating and cooling of land and sea cause breezes. By day the land is warm and the sea cool. The warm air rises and the cool air descends. The breeze is off the sea. At night the land is cool and the sea warm. The breeze is off the land."/>
                    <pic:cNvPicPr>
                      <a:picLocks noChangeAspect="1" noChangeArrowheads="1"/>
                    </pic:cNvPicPr>
                  </pic:nvPicPr>
                  <pic:blipFill>
                    <a:blip r:embed="rId58" cstate="print"/>
                    <a:srcRect/>
                    <a:stretch>
                      <a:fillRect/>
                    </a:stretch>
                  </pic:blipFill>
                  <pic:spPr bwMode="auto">
                    <a:xfrm>
                      <a:off x="0" y="0"/>
                      <a:ext cx="2857500" cy="3581400"/>
                    </a:xfrm>
                    <a:prstGeom prst="rect">
                      <a:avLst/>
                    </a:prstGeom>
                    <a:noFill/>
                    <a:ln w="9525">
                      <a:noFill/>
                      <a:miter lim="800000"/>
                      <a:headEnd/>
                      <a:tailEnd/>
                    </a:ln>
                  </pic:spPr>
                </pic:pic>
              </a:graphicData>
            </a:graphic>
          </wp:anchor>
        </w:drawing>
      </w:r>
    </w:p>
    <w:p w:rsidR="0097245A" w:rsidRPr="00FE1DE4" w:rsidRDefault="0097245A" w:rsidP="0097245A">
      <w:pPr>
        <w:ind w:left="360"/>
        <w:jc w:val="center"/>
        <w:rPr>
          <w:rFonts w:ascii="Rockwell" w:hAnsi="Rockwell"/>
          <w:sz w:val="20"/>
          <w:szCs w:val="20"/>
          <w:shd w:val="clear" w:color="auto" w:fill="FFFFFF"/>
        </w:rPr>
      </w:pPr>
      <w:r w:rsidRPr="00FE1DE4">
        <w:rPr>
          <w:rFonts w:ascii="Rockwell" w:hAnsi="Rockwell"/>
          <w:sz w:val="20"/>
          <w:szCs w:val="20"/>
          <w:shd w:val="clear" w:color="auto" w:fill="FFFFFF"/>
        </w:rPr>
        <w:t xml:space="preserve">All winds, from gentle breezes to raging hurricanes, are caused by differences in the </w:t>
      </w:r>
      <w:r w:rsidR="00FE1DE4" w:rsidRPr="00FE1DE4">
        <w:rPr>
          <w:rFonts w:ascii="Rockwell" w:hAnsi="Rockwell"/>
          <w:sz w:val="20"/>
          <w:szCs w:val="20"/>
          <w:shd w:val="clear" w:color="auto" w:fill="FFFFFF"/>
        </w:rPr>
        <w:t>TEMPERATURE</w:t>
      </w:r>
      <w:r w:rsidRPr="00FE1DE4">
        <w:rPr>
          <w:rFonts w:ascii="Rockwell" w:hAnsi="Rockwell"/>
          <w:sz w:val="20"/>
          <w:szCs w:val="20"/>
          <w:shd w:val="clear" w:color="auto" w:fill="FFFFFF"/>
        </w:rPr>
        <w:t xml:space="preserve"> of the</w:t>
      </w:r>
      <w:r w:rsidRPr="00FE1DE4">
        <w:rPr>
          <w:rStyle w:val="apple-converted-space"/>
          <w:rFonts w:ascii="Rockwell" w:hAnsi="Rockwell"/>
          <w:sz w:val="20"/>
          <w:szCs w:val="20"/>
          <w:shd w:val="clear" w:color="auto" w:fill="FFFFFF"/>
        </w:rPr>
        <w:t> </w:t>
      </w:r>
      <w:hyperlink r:id="rId59" w:tooltip="atmosphere" w:history="1">
        <w:r w:rsidRPr="00FE1DE4">
          <w:rPr>
            <w:rStyle w:val="Hyperlink"/>
            <w:rFonts w:ascii="Rockwell" w:hAnsi="Rockwell"/>
            <w:bCs/>
            <w:color w:val="auto"/>
            <w:sz w:val="20"/>
            <w:szCs w:val="20"/>
            <w:u w:val="none"/>
            <w:shd w:val="clear" w:color="auto" w:fill="FFFFFF"/>
          </w:rPr>
          <w:t>atmosphere</w:t>
        </w:r>
      </w:hyperlink>
      <w:r w:rsidRPr="00FE1DE4">
        <w:rPr>
          <w:rFonts w:ascii="Rockwell" w:hAnsi="Rockwell"/>
          <w:sz w:val="20"/>
          <w:szCs w:val="20"/>
          <w:shd w:val="clear" w:color="auto" w:fill="FFFFFF"/>
        </w:rPr>
        <w:t xml:space="preserve">, by </w:t>
      </w:r>
      <w:r w:rsidR="00FE1DE4" w:rsidRPr="00FE1DE4">
        <w:rPr>
          <w:rFonts w:ascii="Rockwell" w:hAnsi="Rockwell"/>
          <w:sz w:val="20"/>
          <w:szCs w:val="20"/>
          <w:shd w:val="clear" w:color="auto" w:fill="FFFFFF"/>
        </w:rPr>
        <w:t>ROTATION OF THE EARTH</w:t>
      </w:r>
      <w:r w:rsidRPr="00FE1DE4">
        <w:rPr>
          <w:rFonts w:ascii="Rockwell" w:hAnsi="Rockwell"/>
          <w:sz w:val="20"/>
          <w:szCs w:val="20"/>
          <w:shd w:val="clear" w:color="auto" w:fill="FFFFFF"/>
        </w:rPr>
        <w:t xml:space="preserve">, and by </w:t>
      </w:r>
      <w:r w:rsidR="00FE1DE4" w:rsidRPr="00FE1DE4">
        <w:rPr>
          <w:rFonts w:ascii="Rockwell" w:hAnsi="Rockwell"/>
          <w:sz w:val="20"/>
          <w:szCs w:val="20"/>
          <w:shd w:val="clear" w:color="auto" w:fill="FFFFFF"/>
        </w:rPr>
        <w:t>UNEQUAL HEATING</w:t>
      </w:r>
      <w:r w:rsidRPr="00FE1DE4">
        <w:rPr>
          <w:rFonts w:ascii="Rockwell" w:hAnsi="Rockwell"/>
          <w:sz w:val="20"/>
          <w:szCs w:val="20"/>
          <w:shd w:val="clear" w:color="auto" w:fill="FFFFFF"/>
        </w:rPr>
        <w:t xml:space="preserve"> of the continents and the oceans.</w:t>
      </w:r>
    </w:p>
    <w:p w:rsidR="0097245A" w:rsidRPr="00FE1DE4" w:rsidRDefault="00FE1DE4" w:rsidP="00FE1DE4">
      <w:pPr>
        <w:ind w:left="360"/>
        <w:jc w:val="center"/>
        <w:rPr>
          <w:rFonts w:ascii="Trebuchet MS" w:hAnsi="Trebuchet MS"/>
          <w:sz w:val="23"/>
          <w:szCs w:val="23"/>
          <w:shd w:val="clear" w:color="auto" w:fill="FFFFFF"/>
        </w:rPr>
      </w:pPr>
      <w:r w:rsidRPr="00FE1DE4">
        <w:rPr>
          <w:rFonts w:ascii="Rockwell" w:hAnsi="Rockwell"/>
          <w:sz w:val="27"/>
          <w:szCs w:val="27"/>
          <w:shd w:val="clear" w:color="auto" w:fill="FFFFFF"/>
        </w:rPr>
        <w:t xml:space="preserve">Unequal heating and cooling of land and sea cause breezes. </w:t>
      </w:r>
      <w:r w:rsidRPr="00FE1DE4">
        <w:rPr>
          <w:rFonts w:ascii="Rockwell" w:hAnsi="Rockwell"/>
          <w:b/>
          <w:sz w:val="27"/>
          <w:szCs w:val="27"/>
          <w:shd w:val="clear" w:color="auto" w:fill="FFFFFF"/>
        </w:rPr>
        <w:t>By day the land is warm and the sea cool.</w:t>
      </w:r>
      <w:r w:rsidRPr="00FE1DE4">
        <w:rPr>
          <w:rFonts w:ascii="Rockwell" w:hAnsi="Rockwell"/>
          <w:sz w:val="27"/>
          <w:szCs w:val="27"/>
          <w:shd w:val="clear" w:color="auto" w:fill="FFFFFF"/>
        </w:rPr>
        <w:t xml:space="preserve"> The warm air rises and the cool air descends (CONVECTION). </w:t>
      </w:r>
      <w:r w:rsidRPr="00FE1DE4">
        <w:rPr>
          <w:rFonts w:ascii="Rockwell" w:hAnsi="Rockwell"/>
          <w:sz w:val="27"/>
          <w:szCs w:val="27"/>
          <w:u w:val="single"/>
          <w:shd w:val="clear" w:color="auto" w:fill="FFFFFF"/>
        </w:rPr>
        <w:t>The breeze is off the sea</w:t>
      </w:r>
      <w:r w:rsidRPr="00FE1DE4">
        <w:rPr>
          <w:rFonts w:ascii="Rockwell" w:hAnsi="Rockwell"/>
          <w:sz w:val="27"/>
          <w:szCs w:val="27"/>
          <w:shd w:val="clear" w:color="auto" w:fill="FFFFFF"/>
        </w:rPr>
        <w:t xml:space="preserve">. </w:t>
      </w:r>
      <w:r w:rsidRPr="00FE1DE4">
        <w:rPr>
          <w:rFonts w:ascii="Rockwell" w:hAnsi="Rockwell"/>
          <w:b/>
          <w:sz w:val="27"/>
          <w:szCs w:val="27"/>
          <w:shd w:val="clear" w:color="auto" w:fill="FFFFFF"/>
        </w:rPr>
        <w:t xml:space="preserve">At night the land is cool and the sea warm. </w:t>
      </w:r>
      <w:r w:rsidRPr="00FE1DE4">
        <w:rPr>
          <w:rFonts w:ascii="Rockwell" w:hAnsi="Rockwell"/>
          <w:sz w:val="27"/>
          <w:szCs w:val="27"/>
          <w:u w:val="single"/>
          <w:shd w:val="clear" w:color="auto" w:fill="FFFFFF"/>
        </w:rPr>
        <w:t>The breeze is off the land.</w:t>
      </w:r>
    </w:p>
    <w:p w:rsidR="00FE1DE4" w:rsidRPr="00FE1DE4" w:rsidRDefault="00FE1DE4" w:rsidP="00FE1DE4">
      <w:pPr>
        <w:jc w:val="center"/>
        <w:rPr>
          <w:rFonts w:ascii="Rockwell" w:hAnsi="Rockwell"/>
          <w:sz w:val="26"/>
          <w:szCs w:val="26"/>
          <w:shd w:val="clear" w:color="auto" w:fill="FFFFFF"/>
        </w:rPr>
      </w:pPr>
      <w:r w:rsidRPr="00FE1DE4">
        <w:rPr>
          <w:rFonts w:ascii="Rockwell" w:hAnsi="Rockwell"/>
          <w:sz w:val="26"/>
          <w:szCs w:val="26"/>
          <w:shd w:val="clear" w:color="auto" w:fill="FFFFFF"/>
        </w:rPr>
        <w:t xml:space="preserve">Simple examples of the effect of temperature on wind are land and sea breezes. </w:t>
      </w:r>
      <w:r w:rsidRPr="00FE1DE4">
        <w:rPr>
          <w:rFonts w:ascii="Rockwell" w:hAnsi="Rockwell"/>
          <w:b/>
          <w:sz w:val="26"/>
          <w:szCs w:val="26"/>
          <w:shd w:val="clear" w:color="auto" w:fill="FFFFFF"/>
        </w:rPr>
        <w:t>The sun heats land and water differently. Over oceans and lakes most of the heat energy is consumed…</w:t>
      </w:r>
    </w:p>
    <w:p w:rsidR="00FE1DE4" w:rsidRDefault="006F6758" w:rsidP="0097245A">
      <w:pPr>
        <w:ind w:left="360"/>
        <w:jc w:val="center"/>
        <w:rPr>
          <w:rFonts w:ascii="Rockwell" w:hAnsi="Rockwell" w:cs="Arial"/>
        </w:rPr>
      </w:pPr>
      <w:r>
        <w:rPr>
          <w:rFonts w:ascii="Rockwell" w:hAnsi="Rockwell" w:cs="Arial"/>
          <w:noProof/>
        </w:rPr>
        <w:drawing>
          <wp:anchor distT="0" distB="0" distL="114300" distR="114300" simplePos="0" relativeHeight="251684864" behindDoc="1" locked="0" layoutInCell="1" allowOverlap="1">
            <wp:simplePos x="0" y="0"/>
            <wp:positionH relativeFrom="column">
              <wp:posOffset>-1147445</wp:posOffset>
            </wp:positionH>
            <wp:positionV relativeFrom="paragraph">
              <wp:posOffset>231775</wp:posOffset>
            </wp:positionV>
            <wp:extent cx="5034915" cy="2647315"/>
            <wp:effectExtent l="19050" t="0" r="0" b="0"/>
            <wp:wrapTight wrapText="bothSides">
              <wp:wrapPolygon edited="0">
                <wp:start x="-82" y="0"/>
                <wp:lineTo x="-82" y="21450"/>
                <wp:lineTo x="21575" y="21450"/>
                <wp:lineTo x="21575" y="0"/>
                <wp:lineTo x="-82" y="0"/>
              </wp:wrapPolygon>
            </wp:wrapTight>
            <wp:docPr id="35" name="Picture 10" descr="http://www.ducksters.com/science/earth_science/winds_on_earth_map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ucksters.com/science/earth_science/winds_on_earth_map_sm.gif"/>
                    <pic:cNvPicPr>
                      <a:picLocks noChangeAspect="1" noChangeArrowheads="1"/>
                    </pic:cNvPicPr>
                  </pic:nvPicPr>
                  <pic:blipFill>
                    <a:blip r:embed="rId60" cstate="print"/>
                    <a:srcRect/>
                    <a:stretch>
                      <a:fillRect/>
                    </a:stretch>
                  </pic:blipFill>
                  <pic:spPr bwMode="auto">
                    <a:xfrm>
                      <a:off x="0" y="0"/>
                      <a:ext cx="5034915" cy="2647315"/>
                    </a:xfrm>
                    <a:prstGeom prst="rect">
                      <a:avLst/>
                    </a:prstGeom>
                    <a:noFill/>
                    <a:ln w="9525">
                      <a:noFill/>
                      <a:miter lim="800000"/>
                      <a:headEnd/>
                      <a:tailEnd/>
                    </a:ln>
                  </pic:spPr>
                </pic:pic>
              </a:graphicData>
            </a:graphic>
          </wp:anchor>
        </w:drawing>
      </w:r>
    </w:p>
    <w:p w:rsidR="006F6758" w:rsidRDefault="00CD1C0C" w:rsidP="006F6758">
      <w:pPr>
        <w:jc w:val="center"/>
        <w:rPr>
          <w:rFonts w:ascii="Rockwell" w:hAnsi="Rockwell" w:cs="Arial"/>
          <w:color w:val="000000"/>
          <w:sz w:val="20"/>
          <w:szCs w:val="20"/>
        </w:rPr>
      </w:pPr>
      <w:r w:rsidRPr="006F6758">
        <w:rPr>
          <w:rFonts w:ascii="Rockwell" w:hAnsi="Rockwell" w:cs="Arial"/>
          <w:color w:val="000000"/>
          <w:sz w:val="28"/>
          <w:szCs w:val="20"/>
          <w:shd w:val="clear" w:color="auto" w:fill="FFFFFF"/>
        </w:rPr>
        <w:t xml:space="preserve">Wind is a great source of </w:t>
      </w:r>
      <w:r w:rsidR="006F6758" w:rsidRPr="006F6758">
        <w:rPr>
          <w:rFonts w:ascii="Rockwell" w:hAnsi="Rockwell" w:cs="Arial"/>
          <w:color w:val="000000"/>
          <w:sz w:val="28"/>
          <w:szCs w:val="20"/>
          <w:shd w:val="clear" w:color="auto" w:fill="FFFFFF"/>
        </w:rPr>
        <w:t>RENEWABLE ENERGY</w:t>
      </w:r>
      <w:r w:rsidRPr="006F6758">
        <w:rPr>
          <w:rFonts w:ascii="Rockwell" w:hAnsi="Rockwell" w:cs="Arial"/>
          <w:color w:val="000000"/>
          <w:sz w:val="28"/>
          <w:szCs w:val="20"/>
          <w:shd w:val="clear" w:color="auto" w:fill="FFFFFF"/>
        </w:rPr>
        <w:t>. Wind turbines and wind farms can generate electricity without burning fossil fuels or producing pollution.</w:t>
      </w:r>
    </w:p>
    <w:p w:rsidR="00CD1C0C" w:rsidRPr="006F6758" w:rsidRDefault="00CD1C0C" w:rsidP="006F6758">
      <w:pPr>
        <w:rPr>
          <w:rFonts w:ascii="Rockwell" w:hAnsi="Rockwell"/>
          <w:sz w:val="20"/>
          <w:szCs w:val="20"/>
        </w:rPr>
      </w:pPr>
      <w:r w:rsidRPr="006F6758">
        <w:rPr>
          <w:rFonts w:ascii="Rockwell" w:hAnsi="Rockwell" w:cs="Arial"/>
          <w:color w:val="000000"/>
          <w:sz w:val="20"/>
          <w:szCs w:val="20"/>
        </w:rPr>
        <w:br/>
      </w:r>
      <w:r w:rsidR="006F6758" w:rsidRPr="006F6758">
        <w:rPr>
          <w:rFonts w:ascii="Rockwell" w:hAnsi="Rockwell" w:cs="Arial"/>
          <w:b/>
          <w:bCs/>
          <w:color w:val="000000"/>
          <w:sz w:val="28"/>
          <w:szCs w:val="20"/>
          <w:shd w:val="clear" w:color="auto" w:fill="FFFFFF"/>
        </w:rPr>
        <w:t>FUN FACTS:</w:t>
      </w:r>
    </w:p>
    <w:p w:rsidR="00CD1C0C" w:rsidRPr="006F6758" w:rsidRDefault="00CD1C0C" w:rsidP="006F6758">
      <w:pPr>
        <w:numPr>
          <w:ilvl w:val="0"/>
          <w:numId w:val="23"/>
        </w:numPr>
        <w:shd w:val="clear" w:color="auto" w:fill="FFFFFF"/>
        <w:spacing w:before="100" w:beforeAutospacing="1" w:after="100" w:afterAutospacing="1" w:line="240" w:lineRule="auto"/>
        <w:rPr>
          <w:rFonts w:ascii="Rockwell" w:hAnsi="Rockwell" w:cs="Arial"/>
          <w:color w:val="000000"/>
          <w:sz w:val="24"/>
          <w:szCs w:val="20"/>
        </w:rPr>
      </w:pPr>
      <w:r w:rsidRPr="006F6758">
        <w:rPr>
          <w:rFonts w:ascii="Rockwell" w:hAnsi="Rockwell" w:cs="Arial"/>
          <w:color w:val="000000"/>
          <w:sz w:val="24"/>
          <w:szCs w:val="20"/>
        </w:rPr>
        <w:t xml:space="preserve">The fastest winds </w:t>
      </w:r>
      <w:r w:rsidR="006F6758">
        <w:rPr>
          <w:rFonts w:ascii="Rockwell" w:hAnsi="Rockwell" w:cs="Arial"/>
          <w:color w:val="000000"/>
          <w:sz w:val="24"/>
          <w:szCs w:val="20"/>
        </w:rPr>
        <w:t xml:space="preserve">on Earth occur inside tornadoes; </w:t>
      </w:r>
      <w:r w:rsidRPr="006F6758">
        <w:rPr>
          <w:rFonts w:ascii="Rockwell" w:hAnsi="Rockwell" w:cs="Arial"/>
          <w:color w:val="000000"/>
          <w:sz w:val="24"/>
          <w:szCs w:val="20"/>
        </w:rPr>
        <w:t>wind speeds can reach 250 miles per hour.</w:t>
      </w:r>
    </w:p>
    <w:p w:rsidR="00CD1C0C" w:rsidRPr="006F6758" w:rsidRDefault="00CD1C0C" w:rsidP="006F6758">
      <w:pPr>
        <w:numPr>
          <w:ilvl w:val="0"/>
          <w:numId w:val="23"/>
        </w:numPr>
        <w:shd w:val="clear" w:color="auto" w:fill="FFFFFF"/>
        <w:spacing w:before="100" w:beforeAutospacing="1" w:after="100" w:afterAutospacing="1" w:line="240" w:lineRule="auto"/>
        <w:rPr>
          <w:rFonts w:ascii="Rockwell" w:hAnsi="Rockwell" w:cs="Arial"/>
          <w:color w:val="000000"/>
          <w:sz w:val="24"/>
          <w:szCs w:val="20"/>
        </w:rPr>
      </w:pPr>
      <w:r w:rsidRPr="006F6758">
        <w:rPr>
          <w:rFonts w:ascii="Rockwell" w:hAnsi="Rockwell" w:cs="Arial"/>
          <w:color w:val="000000"/>
          <w:sz w:val="24"/>
          <w:szCs w:val="20"/>
        </w:rPr>
        <w:t>The wind has helped to shape the land through the process of erosion.</w:t>
      </w:r>
    </w:p>
    <w:p w:rsidR="00CD1C0C" w:rsidRPr="006F6758" w:rsidRDefault="00CD1C0C" w:rsidP="006F6758">
      <w:pPr>
        <w:numPr>
          <w:ilvl w:val="0"/>
          <w:numId w:val="23"/>
        </w:numPr>
        <w:shd w:val="clear" w:color="auto" w:fill="FFFFFF"/>
        <w:spacing w:before="100" w:beforeAutospacing="1" w:after="100" w:afterAutospacing="1" w:line="240" w:lineRule="auto"/>
        <w:rPr>
          <w:rFonts w:ascii="Rockwell" w:hAnsi="Rockwell" w:cs="Arial"/>
          <w:color w:val="000000"/>
          <w:sz w:val="24"/>
          <w:szCs w:val="20"/>
        </w:rPr>
      </w:pPr>
      <w:r w:rsidRPr="006F6758">
        <w:rPr>
          <w:rFonts w:ascii="Rockwell" w:hAnsi="Rockwell" w:cs="Arial"/>
          <w:color w:val="000000"/>
          <w:sz w:val="24"/>
          <w:szCs w:val="20"/>
        </w:rPr>
        <w:t>Other planets with atmospheres have winds. Neptune has the highest speed sustained winds in the solar systems with wind speeds of 1,300 miles per hour.</w:t>
      </w:r>
    </w:p>
    <w:p w:rsidR="00CD1C0C" w:rsidRPr="006F6758" w:rsidRDefault="00CD1C0C" w:rsidP="006F6758">
      <w:pPr>
        <w:numPr>
          <w:ilvl w:val="0"/>
          <w:numId w:val="23"/>
        </w:numPr>
        <w:shd w:val="clear" w:color="auto" w:fill="FFFFFF"/>
        <w:spacing w:before="100" w:beforeAutospacing="1" w:after="100" w:afterAutospacing="1" w:line="240" w:lineRule="auto"/>
        <w:rPr>
          <w:rFonts w:ascii="Rockwell" w:hAnsi="Rockwell" w:cs="Arial"/>
          <w:color w:val="000000"/>
          <w:sz w:val="24"/>
          <w:szCs w:val="20"/>
        </w:rPr>
      </w:pPr>
      <w:r w:rsidRPr="006F6758">
        <w:rPr>
          <w:rFonts w:ascii="Rockwell" w:hAnsi="Rockwell" w:cs="Arial"/>
          <w:color w:val="000000"/>
          <w:sz w:val="24"/>
          <w:szCs w:val="20"/>
        </w:rPr>
        <w:t>The</w:t>
      </w:r>
      <w:r w:rsidRPr="006F6758">
        <w:rPr>
          <w:rStyle w:val="apple-converted-space"/>
          <w:rFonts w:ascii="Rockwell" w:hAnsi="Rockwell" w:cs="Arial"/>
          <w:color w:val="000000"/>
          <w:sz w:val="24"/>
          <w:szCs w:val="20"/>
        </w:rPr>
        <w:t> </w:t>
      </w:r>
      <w:r w:rsidRPr="006F6758">
        <w:rPr>
          <w:rFonts w:ascii="Rockwell" w:hAnsi="Rockwell" w:cs="Arial"/>
          <w:b/>
          <w:color w:val="000000"/>
          <w:sz w:val="24"/>
          <w:szCs w:val="20"/>
        </w:rPr>
        <w:t>solar wind</w:t>
      </w:r>
      <w:r w:rsidRPr="006F6758">
        <w:rPr>
          <w:rStyle w:val="apple-converted-space"/>
          <w:rFonts w:ascii="Rockwell" w:hAnsi="Rockwell" w:cs="Arial"/>
          <w:color w:val="000000"/>
          <w:sz w:val="24"/>
          <w:szCs w:val="20"/>
        </w:rPr>
        <w:t> </w:t>
      </w:r>
      <w:r w:rsidRPr="006F6758">
        <w:rPr>
          <w:rFonts w:ascii="Rockwell" w:hAnsi="Rockwell" w:cs="Arial"/>
          <w:color w:val="000000"/>
          <w:sz w:val="24"/>
          <w:szCs w:val="20"/>
        </w:rPr>
        <w:t>is a stream of charged particles that flows from the Sun.</w:t>
      </w:r>
    </w:p>
    <w:p w:rsidR="00FE1DE4" w:rsidRDefault="00FE1DE4" w:rsidP="0097245A">
      <w:pPr>
        <w:ind w:left="360"/>
        <w:jc w:val="center"/>
        <w:rPr>
          <w:rFonts w:ascii="Rockwell" w:hAnsi="Rockwell" w:cs="Arial"/>
        </w:rPr>
      </w:pPr>
    </w:p>
    <w:p w:rsidR="006F6758" w:rsidRDefault="006F6758" w:rsidP="0097245A">
      <w:pPr>
        <w:ind w:left="360"/>
        <w:jc w:val="center"/>
        <w:rPr>
          <w:rFonts w:ascii="Rockwell" w:hAnsi="Rockwell" w:cs="Arial"/>
        </w:rPr>
      </w:pPr>
    </w:p>
    <w:p w:rsidR="00D27C6B" w:rsidRDefault="00D27C6B" w:rsidP="00D27C6B">
      <w:pPr>
        <w:ind w:left="360"/>
        <w:jc w:val="center"/>
        <w:rPr>
          <w:rFonts w:ascii="Rockwell" w:hAnsi="Rockwell" w:cs="Arial"/>
        </w:rPr>
      </w:pPr>
      <w:r>
        <w:rPr>
          <w:noProof/>
        </w:rPr>
        <w:lastRenderedPageBreak/>
        <w:drawing>
          <wp:inline distT="0" distB="0" distL="0" distR="0">
            <wp:extent cx="5400675" cy="371475"/>
            <wp:effectExtent l="19050" t="0" r="9525" b="0"/>
            <wp:docPr id="46" name="Picture 10" descr="http://interactimage.com/php/files/8593ij7e9homndar3l4cqi3di41399906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teractimage.com/php/files/8593ij7e9homndar3l4cqi3di41399906564.jpg"/>
                    <pic:cNvPicPr>
                      <a:picLocks noChangeAspect="1" noChangeArrowheads="1"/>
                    </pic:cNvPicPr>
                  </pic:nvPicPr>
                  <pic:blipFill>
                    <a:blip r:embed="rId61" cstate="print"/>
                    <a:srcRect/>
                    <a:stretch>
                      <a:fillRect/>
                    </a:stretch>
                  </pic:blipFill>
                  <pic:spPr bwMode="auto">
                    <a:xfrm>
                      <a:off x="0" y="0"/>
                      <a:ext cx="5400675" cy="371475"/>
                    </a:xfrm>
                    <a:prstGeom prst="rect">
                      <a:avLst/>
                    </a:prstGeom>
                    <a:noFill/>
                    <a:ln w="9525">
                      <a:noFill/>
                      <a:miter lim="800000"/>
                      <a:headEnd/>
                      <a:tailEnd/>
                    </a:ln>
                  </pic:spPr>
                </pic:pic>
              </a:graphicData>
            </a:graphic>
          </wp:inline>
        </w:drawing>
      </w:r>
    </w:p>
    <w:tbl>
      <w:tblPr>
        <w:tblStyle w:val="TableGrid"/>
        <w:tblW w:w="0" w:type="auto"/>
        <w:tblInd w:w="360" w:type="dxa"/>
        <w:tblLook w:val="04A0"/>
      </w:tblPr>
      <w:tblGrid>
        <w:gridCol w:w="4968"/>
        <w:gridCol w:w="5688"/>
      </w:tblGrid>
      <w:tr w:rsidR="00D27C6B" w:rsidTr="00454AFE">
        <w:trPr>
          <w:trHeight w:val="6182"/>
        </w:trPr>
        <w:tc>
          <w:tcPr>
            <w:tcW w:w="4968" w:type="dxa"/>
            <w:vAlign w:val="center"/>
          </w:tcPr>
          <w:p w:rsidR="002948F2" w:rsidRPr="002948F2" w:rsidRDefault="00D27C6B" w:rsidP="002948F2">
            <w:pPr>
              <w:ind w:left="360"/>
              <w:jc w:val="center"/>
              <w:rPr>
                <w:rFonts w:ascii="Rockwell" w:hAnsi="Rockwell" w:cs="Arial"/>
                <w:sz w:val="40"/>
                <w:szCs w:val="24"/>
              </w:rPr>
            </w:pPr>
            <w:r w:rsidRPr="002948F2">
              <w:rPr>
                <w:rFonts w:ascii="Rockwell" w:hAnsi="Rockwell" w:cs="Arial"/>
                <w:b/>
                <w:sz w:val="40"/>
                <w:szCs w:val="24"/>
              </w:rPr>
              <w:t>Wave</w:t>
            </w:r>
          </w:p>
          <w:p w:rsidR="00D27C6B" w:rsidRPr="002948F2" w:rsidRDefault="002948F2" w:rsidP="002948F2">
            <w:pPr>
              <w:pStyle w:val="ListParagraph"/>
              <w:numPr>
                <w:ilvl w:val="0"/>
                <w:numId w:val="28"/>
              </w:numPr>
              <w:rPr>
                <w:rFonts w:ascii="Rockwell" w:hAnsi="Rockwell" w:cs="Arial"/>
                <w:sz w:val="24"/>
                <w:szCs w:val="24"/>
              </w:rPr>
            </w:pPr>
            <w:r w:rsidRPr="002948F2">
              <w:rPr>
                <w:rFonts w:ascii="Rockwell" w:hAnsi="Rockwell" w:cs="Arial"/>
                <w:sz w:val="24"/>
                <w:szCs w:val="24"/>
              </w:rPr>
              <w:t>The</w:t>
            </w:r>
            <w:r w:rsidR="00D27C6B" w:rsidRPr="002948F2">
              <w:rPr>
                <w:rFonts w:ascii="Rockwell" w:hAnsi="Rockwell" w:cs="Arial"/>
                <w:sz w:val="24"/>
                <w:szCs w:val="24"/>
              </w:rPr>
              <w:t xml:space="preserve"> up and down movement on the surface of water.</w:t>
            </w:r>
          </w:p>
          <w:p w:rsidR="00D27C6B" w:rsidRDefault="00D27C6B" w:rsidP="00D27C6B">
            <w:pPr>
              <w:ind w:left="360"/>
              <w:rPr>
                <w:rFonts w:ascii="Rockwell" w:hAnsi="Rockwell" w:cs="Arial"/>
              </w:rPr>
            </w:pPr>
            <w:r>
              <w:rPr>
                <w:rFonts w:ascii="Rockwell" w:hAnsi="Rockwell" w:cs="Arial"/>
              </w:rPr>
              <w:br/>
              <w:t>WAVES ARE CAUSED BY:</w:t>
            </w:r>
          </w:p>
          <w:p w:rsidR="00D27C6B" w:rsidRDefault="00D27C6B" w:rsidP="00D27C6B">
            <w:pPr>
              <w:pStyle w:val="ListParagraph"/>
              <w:numPr>
                <w:ilvl w:val="0"/>
                <w:numId w:val="27"/>
              </w:numPr>
              <w:rPr>
                <w:rFonts w:ascii="Rockwell" w:hAnsi="Rockwell" w:cs="Arial"/>
              </w:rPr>
            </w:pPr>
            <w:r>
              <w:rPr>
                <w:rFonts w:ascii="Rockwell" w:hAnsi="Rockwell" w:cs="Arial"/>
              </w:rPr>
              <w:t>Wind</w:t>
            </w:r>
          </w:p>
          <w:p w:rsidR="00D27C6B" w:rsidRDefault="00D27C6B" w:rsidP="00D27C6B">
            <w:pPr>
              <w:pStyle w:val="ListParagraph"/>
              <w:numPr>
                <w:ilvl w:val="0"/>
                <w:numId w:val="27"/>
              </w:numPr>
              <w:rPr>
                <w:rFonts w:ascii="Rockwell" w:hAnsi="Rockwell" w:cs="Arial"/>
              </w:rPr>
            </w:pPr>
            <w:r>
              <w:rPr>
                <w:rFonts w:ascii="Rockwell" w:hAnsi="Rockwell" w:cs="Arial"/>
              </w:rPr>
              <w:t>Volcanoes</w:t>
            </w:r>
          </w:p>
          <w:p w:rsidR="00D27C6B" w:rsidRDefault="00D27C6B" w:rsidP="00D27C6B">
            <w:pPr>
              <w:pStyle w:val="ListParagraph"/>
              <w:numPr>
                <w:ilvl w:val="0"/>
                <w:numId w:val="27"/>
              </w:numPr>
              <w:rPr>
                <w:rFonts w:ascii="Rockwell" w:hAnsi="Rockwell" w:cs="Arial"/>
              </w:rPr>
            </w:pPr>
            <w:r>
              <w:rPr>
                <w:rFonts w:ascii="Rockwell" w:hAnsi="Rockwell" w:cs="Arial"/>
              </w:rPr>
              <w:t>Earthquakes</w:t>
            </w:r>
          </w:p>
          <w:p w:rsidR="00D27C6B" w:rsidRDefault="00D27C6B" w:rsidP="00D27C6B">
            <w:pPr>
              <w:pStyle w:val="ListParagraph"/>
              <w:numPr>
                <w:ilvl w:val="0"/>
                <w:numId w:val="27"/>
              </w:numPr>
              <w:rPr>
                <w:rFonts w:ascii="Rockwell" w:hAnsi="Rockwell" w:cs="Arial"/>
              </w:rPr>
            </w:pPr>
            <w:r>
              <w:rPr>
                <w:rFonts w:ascii="Rockwell" w:hAnsi="Rockwell" w:cs="Arial"/>
              </w:rPr>
              <w:t>Landslides</w:t>
            </w:r>
          </w:p>
          <w:p w:rsidR="00D27C6B" w:rsidRDefault="00454AFE" w:rsidP="00D27C6B">
            <w:pPr>
              <w:rPr>
                <w:rFonts w:ascii="Rockwell" w:hAnsi="Rockwell" w:cs="Arial"/>
                <w:b/>
                <w:sz w:val="24"/>
                <w:szCs w:val="24"/>
              </w:rPr>
            </w:pPr>
            <w:r>
              <w:rPr>
                <w:rFonts w:ascii="Rockwell" w:hAnsi="Rockwell" w:cs="Arial"/>
                <w:noProof/>
              </w:rPr>
              <w:drawing>
                <wp:inline distT="0" distB="0" distL="0" distR="0">
                  <wp:extent cx="2862580" cy="1916430"/>
                  <wp:effectExtent l="19050" t="0" r="0" b="0"/>
                  <wp:docPr id="49" name="Picture 13" descr="http://www.clker.com/cliparts/J/L/i/r/5/j/wave-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ker.com/cliparts/J/L/i/r/5/j/wave-md.png"/>
                          <pic:cNvPicPr>
                            <a:picLocks noChangeAspect="1" noChangeArrowheads="1"/>
                          </pic:cNvPicPr>
                        </pic:nvPicPr>
                        <pic:blipFill>
                          <a:blip r:embed="rId62" cstate="print"/>
                          <a:srcRect/>
                          <a:stretch>
                            <a:fillRect/>
                          </a:stretch>
                        </pic:blipFill>
                        <pic:spPr bwMode="auto">
                          <a:xfrm>
                            <a:off x="0" y="0"/>
                            <a:ext cx="2862580" cy="1916430"/>
                          </a:xfrm>
                          <a:prstGeom prst="rect">
                            <a:avLst/>
                          </a:prstGeom>
                          <a:noFill/>
                          <a:ln w="9525">
                            <a:noFill/>
                            <a:miter lim="800000"/>
                            <a:headEnd/>
                            <a:tailEnd/>
                          </a:ln>
                        </pic:spPr>
                      </pic:pic>
                    </a:graphicData>
                  </a:graphic>
                </wp:inline>
              </w:drawing>
            </w:r>
          </w:p>
        </w:tc>
        <w:tc>
          <w:tcPr>
            <w:tcW w:w="5688" w:type="dxa"/>
            <w:vAlign w:val="center"/>
          </w:tcPr>
          <w:p w:rsidR="002948F2" w:rsidRPr="00454AFE" w:rsidRDefault="00D27C6B" w:rsidP="00454AFE">
            <w:pPr>
              <w:jc w:val="center"/>
              <w:rPr>
                <w:rFonts w:ascii="Rockwell" w:hAnsi="Rockwell" w:cs="Arial"/>
                <w:sz w:val="40"/>
              </w:rPr>
            </w:pPr>
            <w:r w:rsidRPr="00454AFE">
              <w:rPr>
                <w:rFonts w:ascii="Rockwell" w:hAnsi="Rockwell" w:cs="Arial"/>
                <w:b/>
                <w:sz w:val="40"/>
              </w:rPr>
              <w:t>Current</w:t>
            </w:r>
          </w:p>
          <w:p w:rsidR="00971A3B" w:rsidRDefault="002948F2" w:rsidP="00454AFE">
            <w:pPr>
              <w:pStyle w:val="ListParagraph"/>
              <w:numPr>
                <w:ilvl w:val="0"/>
                <w:numId w:val="28"/>
              </w:numPr>
              <w:rPr>
                <w:rFonts w:ascii="Rockwell" w:hAnsi="Rockwell" w:cs="Arial"/>
                <w:sz w:val="24"/>
              </w:rPr>
            </w:pPr>
            <w:r>
              <w:rPr>
                <w:rFonts w:ascii="Rockwell" w:hAnsi="Rockwell" w:cs="Arial"/>
                <w:sz w:val="24"/>
              </w:rPr>
              <w:t>T</w:t>
            </w:r>
            <w:r w:rsidR="00D27C6B" w:rsidRPr="002948F2">
              <w:rPr>
                <w:rFonts w:ascii="Rockwell" w:hAnsi="Rockwell" w:cs="Arial"/>
                <w:sz w:val="24"/>
              </w:rPr>
              <w:t>he constant movement of</w:t>
            </w:r>
            <w:r w:rsidR="00971A3B">
              <w:rPr>
                <w:rFonts w:ascii="Rockwell" w:hAnsi="Rockwell" w:cs="Arial"/>
                <w:sz w:val="24"/>
              </w:rPr>
              <w:t xml:space="preserve"> water in a river or an ocean.</w:t>
            </w:r>
          </w:p>
          <w:p w:rsidR="00971A3B" w:rsidRDefault="00D27C6B" w:rsidP="00454AFE">
            <w:pPr>
              <w:pStyle w:val="ListParagraph"/>
              <w:numPr>
                <w:ilvl w:val="0"/>
                <w:numId w:val="28"/>
              </w:numPr>
              <w:rPr>
                <w:rFonts w:ascii="Rockwell" w:hAnsi="Rockwell" w:cs="Arial"/>
                <w:sz w:val="24"/>
              </w:rPr>
            </w:pPr>
            <w:r w:rsidRPr="002948F2">
              <w:rPr>
                <w:rFonts w:ascii="Rockwell" w:hAnsi="Rockwell" w:cs="Arial"/>
                <w:sz w:val="24"/>
              </w:rPr>
              <w:t>C</w:t>
            </w:r>
            <w:r w:rsidR="00971A3B">
              <w:rPr>
                <w:rFonts w:ascii="Rockwell" w:hAnsi="Rockwell" w:cs="Arial"/>
                <w:sz w:val="24"/>
              </w:rPr>
              <w:t>urrents move in giant circles.</w:t>
            </w:r>
          </w:p>
          <w:p w:rsidR="00971A3B" w:rsidRDefault="00D27C6B" w:rsidP="00454AFE">
            <w:pPr>
              <w:pStyle w:val="ListParagraph"/>
              <w:numPr>
                <w:ilvl w:val="0"/>
                <w:numId w:val="28"/>
              </w:numPr>
              <w:rPr>
                <w:rFonts w:ascii="Rockwell" w:hAnsi="Rockwell" w:cs="Arial"/>
                <w:sz w:val="24"/>
              </w:rPr>
            </w:pPr>
            <w:r w:rsidRPr="002948F2">
              <w:rPr>
                <w:rFonts w:ascii="Rockwell" w:hAnsi="Rockwell" w:cs="Arial"/>
                <w:sz w:val="24"/>
              </w:rPr>
              <w:t>Two types</w:t>
            </w:r>
            <w:r w:rsidR="00971A3B">
              <w:rPr>
                <w:rFonts w:ascii="Rockwell" w:hAnsi="Rockwell" w:cs="Arial"/>
                <w:sz w:val="24"/>
              </w:rPr>
              <w:t xml:space="preserve"> of currents</w:t>
            </w:r>
            <w:r w:rsidRPr="002948F2">
              <w:rPr>
                <w:rFonts w:ascii="Rockwell" w:hAnsi="Rockwell" w:cs="Arial"/>
                <w:sz w:val="24"/>
              </w:rPr>
              <w:t>:</w:t>
            </w:r>
          </w:p>
          <w:p w:rsidR="00971A3B" w:rsidRDefault="00971A3B" w:rsidP="00454AFE">
            <w:pPr>
              <w:pStyle w:val="ListParagraph"/>
              <w:numPr>
                <w:ilvl w:val="1"/>
                <w:numId w:val="28"/>
              </w:numPr>
              <w:ind w:left="1122"/>
              <w:rPr>
                <w:rFonts w:ascii="Rockwell" w:hAnsi="Rockwell" w:cs="Arial"/>
                <w:sz w:val="24"/>
              </w:rPr>
            </w:pPr>
            <w:r>
              <w:rPr>
                <w:rFonts w:ascii="Rockwell" w:hAnsi="Rockwell" w:cs="Arial"/>
                <w:sz w:val="24"/>
              </w:rPr>
              <w:t>Surface currents</w:t>
            </w:r>
          </w:p>
          <w:p w:rsidR="00971A3B" w:rsidRDefault="00971A3B" w:rsidP="00454AFE">
            <w:pPr>
              <w:pStyle w:val="ListParagraph"/>
              <w:numPr>
                <w:ilvl w:val="2"/>
                <w:numId w:val="28"/>
              </w:numPr>
              <w:ind w:left="1482"/>
              <w:rPr>
                <w:rFonts w:ascii="Rockwell" w:hAnsi="Rockwell" w:cs="Arial"/>
                <w:sz w:val="24"/>
              </w:rPr>
            </w:pPr>
            <w:r>
              <w:rPr>
                <w:rFonts w:ascii="Rockwell" w:hAnsi="Rockwell" w:cs="Arial"/>
                <w:sz w:val="24"/>
              </w:rPr>
              <w:t>M</w:t>
            </w:r>
            <w:r w:rsidR="00D27C6B" w:rsidRPr="00971A3B">
              <w:rPr>
                <w:rFonts w:ascii="Rockwell" w:hAnsi="Rockwell" w:cs="Arial"/>
                <w:sz w:val="24"/>
              </w:rPr>
              <w:t>ove along the</w:t>
            </w:r>
            <w:r>
              <w:rPr>
                <w:rFonts w:ascii="Rockwell" w:hAnsi="Rockwell" w:cs="Arial"/>
                <w:sz w:val="24"/>
              </w:rPr>
              <w:t xml:space="preserve"> edge of the continents</w:t>
            </w:r>
          </w:p>
          <w:p w:rsidR="00971A3B" w:rsidRDefault="00971A3B" w:rsidP="00454AFE">
            <w:pPr>
              <w:pStyle w:val="ListParagraph"/>
              <w:numPr>
                <w:ilvl w:val="2"/>
                <w:numId w:val="28"/>
              </w:numPr>
              <w:ind w:left="1482"/>
              <w:rPr>
                <w:rFonts w:ascii="Rockwell" w:hAnsi="Rockwell" w:cs="Arial"/>
                <w:sz w:val="24"/>
              </w:rPr>
            </w:pPr>
            <w:r>
              <w:rPr>
                <w:rFonts w:ascii="Rockwell" w:hAnsi="Rockwell" w:cs="Arial"/>
                <w:sz w:val="24"/>
              </w:rPr>
              <w:t xml:space="preserve">Pushed </w:t>
            </w:r>
            <w:r w:rsidR="00D27C6B" w:rsidRPr="00971A3B">
              <w:rPr>
                <w:rFonts w:ascii="Rockwell" w:hAnsi="Rockwell" w:cs="Arial"/>
                <w:sz w:val="24"/>
              </w:rPr>
              <w:t xml:space="preserve">by the wind and the </w:t>
            </w:r>
            <w:proofErr w:type="spellStart"/>
            <w:r w:rsidR="00D27C6B" w:rsidRPr="00971A3B">
              <w:rPr>
                <w:rFonts w:ascii="Rockwell" w:hAnsi="Rockwell" w:cs="Arial"/>
                <w:sz w:val="24"/>
              </w:rPr>
              <w:t>Coriolis</w:t>
            </w:r>
            <w:proofErr w:type="spellEnd"/>
            <w:r w:rsidR="00D27C6B" w:rsidRPr="00971A3B">
              <w:rPr>
                <w:rFonts w:ascii="Rockwell" w:hAnsi="Rockwell" w:cs="Arial"/>
                <w:sz w:val="24"/>
              </w:rPr>
              <w:t xml:space="preserve"> Effect (Earth’s rotation causes wind to move in a curved path east </w:t>
            </w:r>
            <w:r w:rsidR="00454AFE">
              <w:rPr>
                <w:rFonts w:ascii="Rockwell" w:hAnsi="Rockwell" w:cs="Arial"/>
                <w:sz w:val="24"/>
              </w:rPr>
              <w:t>&amp;</w:t>
            </w:r>
            <w:r w:rsidR="00D27C6B" w:rsidRPr="00971A3B">
              <w:rPr>
                <w:rFonts w:ascii="Rockwell" w:hAnsi="Rockwell" w:cs="Arial"/>
                <w:sz w:val="24"/>
              </w:rPr>
              <w:t xml:space="preserve"> west</w:t>
            </w:r>
            <w:r>
              <w:rPr>
                <w:rFonts w:ascii="Rockwell" w:hAnsi="Rockwell" w:cs="Arial"/>
                <w:sz w:val="24"/>
              </w:rPr>
              <w:t xml:space="preserve"> instead of north </w:t>
            </w:r>
            <w:r w:rsidR="00454AFE">
              <w:rPr>
                <w:rFonts w:ascii="Rockwell" w:hAnsi="Rockwell" w:cs="Arial"/>
                <w:sz w:val="24"/>
              </w:rPr>
              <w:t>&amp;</w:t>
            </w:r>
            <w:r>
              <w:rPr>
                <w:rFonts w:ascii="Rockwell" w:hAnsi="Rockwell" w:cs="Arial"/>
                <w:sz w:val="24"/>
              </w:rPr>
              <w:t xml:space="preserve"> south)</w:t>
            </w:r>
          </w:p>
          <w:p w:rsidR="00971A3B" w:rsidRDefault="00971A3B" w:rsidP="00454AFE">
            <w:pPr>
              <w:pStyle w:val="ListParagraph"/>
              <w:numPr>
                <w:ilvl w:val="2"/>
                <w:numId w:val="28"/>
              </w:numPr>
              <w:ind w:left="1482"/>
              <w:rPr>
                <w:rFonts w:ascii="Rockwell" w:hAnsi="Rockwell" w:cs="Arial"/>
                <w:sz w:val="24"/>
              </w:rPr>
            </w:pPr>
            <w:r>
              <w:rPr>
                <w:rFonts w:ascii="Rockwell" w:hAnsi="Rockwell" w:cs="Arial"/>
                <w:sz w:val="24"/>
              </w:rPr>
              <w:t>A</w:t>
            </w:r>
            <w:r w:rsidR="00454AFE">
              <w:rPr>
                <w:rFonts w:ascii="Rockwell" w:hAnsi="Rockwell" w:cs="Arial"/>
                <w:sz w:val="24"/>
              </w:rPr>
              <w:t>ffect weather and climate</w:t>
            </w:r>
          </w:p>
          <w:p w:rsidR="00971A3B" w:rsidRDefault="00D27C6B" w:rsidP="00454AFE">
            <w:pPr>
              <w:pStyle w:val="ListParagraph"/>
              <w:numPr>
                <w:ilvl w:val="2"/>
                <w:numId w:val="28"/>
              </w:numPr>
              <w:ind w:left="1482"/>
              <w:rPr>
                <w:rFonts w:ascii="Rockwell" w:hAnsi="Rockwell" w:cs="Arial"/>
                <w:sz w:val="24"/>
              </w:rPr>
            </w:pPr>
            <w:r w:rsidRPr="00971A3B">
              <w:rPr>
                <w:rFonts w:ascii="Rockwell" w:hAnsi="Rockwell" w:cs="Arial"/>
                <w:sz w:val="24"/>
              </w:rPr>
              <w:t xml:space="preserve">Winds blow warm or cold temperatures carried by </w:t>
            </w:r>
            <w:r w:rsidR="00454AFE">
              <w:rPr>
                <w:rFonts w:ascii="Rockwell" w:hAnsi="Rockwell" w:cs="Arial"/>
                <w:sz w:val="24"/>
              </w:rPr>
              <w:t>the currents over the coastline</w:t>
            </w:r>
          </w:p>
          <w:p w:rsidR="00971A3B" w:rsidRDefault="00D27C6B" w:rsidP="00454AFE">
            <w:pPr>
              <w:pStyle w:val="ListParagraph"/>
              <w:numPr>
                <w:ilvl w:val="1"/>
                <w:numId w:val="28"/>
              </w:numPr>
              <w:ind w:left="1122"/>
              <w:rPr>
                <w:rFonts w:ascii="Rockwell" w:hAnsi="Rockwell" w:cs="Arial"/>
                <w:sz w:val="24"/>
              </w:rPr>
            </w:pPr>
            <w:r w:rsidRPr="00971A3B">
              <w:rPr>
                <w:rFonts w:ascii="Rockwell" w:hAnsi="Rockwell" w:cs="Arial"/>
                <w:sz w:val="24"/>
              </w:rPr>
              <w:t>Deep water</w:t>
            </w:r>
            <w:r w:rsidR="00971A3B">
              <w:rPr>
                <w:rFonts w:ascii="Rockwell" w:hAnsi="Rockwell" w:cs="Arial"/>
                <w:sz w:val="24"/>
              </w:rPr>
              <w:t xml:space="preserve"> currents</w:t>
            </w:r>
          </w:p>
          <w:p w:rsidR="00D27C6B" w:rsidRPr="00971A3B" w:rsidRDefault="00971A3B" w:rsidP="00454AFE">
            <w:pPr>
              <w:pStyle w:val="ListParagraph"/>
              <w:numPr>
                <w:ilvl w:val="2"/>
                <w:numId w:val="28"/>
              </w:numPr>
              <w:ind w:left="1482"/>
              <w:rPr>
                <w:rFonts w:ascii="Rockwell" w:hAnsi="Rockwell" w:cs="Arial"/>
                <w:sz w:val="24"/>
              </w:rPr>
            </w:pPr>
            <w:r>
              <w:rPr>
                <w:rFonts w:ascii="Rockwell" w:hAnsi="Rockwell" w:cs="Arial"/>
                <w:sz w:val="24"/>
              </w:rPr>
              <w:t>M</w:t>
            </w:r>
            <w:r w:rsidR="00D27C6B" w:rsidRPr="00971A3B">
              <w:rPr>
                <w:rFonts w:ascii="Rockwell" w:hAnsi="Rockwell" w:cs="Arial"/>
                <w:sz w:val="24"/>
              </w:rPr>
              <w:t>oved by tempe</w:t>
            </w:r>
            <w:r w:rsidR="00454AFE">
              <w:rPr>
                <w:rFonts w:ascii="Rockwell" w:hAnsi="Rockwell" w:cs="Arial"/>
                <w:sz w:val="24"/>
              </w:rPr>
              <w:t>rature and salinity (saltiness)</w:t>
            </w:r>
          </w:p>
          <w:p w:rsidR="00D27C6B" w:rsidRDefault="00D27C6B" w:rsidP="00454AFE">
            <w:pPr>
              <w:rPr>
                <w:rFonts w:ascii="Rockwell" w:hAnsi="Rockwell" w:cs="Arial"/>
                <w:b/>
                <w:sz w:val="24"/>
                <w:szCs w:val="24"/>
              </w:rPr>
            </w:pPr>
          </w:p>
        </w:tc>
      </w:tr>
      <w:tr w:rsidR="00971A3B" w:rsidTr="003E4335">
        <w:tc>
          <w:tcPr>
            <w:tcW w:w="10656" w:type="dxa"/>
            <w:gridSpan w:val="2"/>
            <w:vAlign w:val="center"/>
          </w:tcPr>
          <w:p w:rsidR="00971A3B" w:rsidRPr="002948F2" w:rsidRDefault="00971A3B" w:rsidP="002948F2">
            <w:pPr>
              <w:jc w:val="center"/>
              <w:rPr>
                <w:rFonts w:ascii="Rockwell" w:hAnsi="Rockwell" w:cs="Arial"/>
                <w:b/>
                <w:sz w:val="36"/>
              </w:rPr>
            </w:pPr>
            <w:r w:rsidRPr="002948F2">
              <w:rPr>
                <w:rFonts w:ascii="Rockwell" w:hAnsi="Rockwell" w:cs="Arial"/>
                <w:sz w:val="24"/>
              </w:rPr>
              <w:t xml:space="preserve">Waves and currents work together!  </w:t>
            </w:r>
          </w:p>
        </w:tc>
      </w:tr>
    </w:tbl>
    <w:p w:rsidR="00D27C6B" w:rsidRDefault="00D27C6B" w:rsidP="00D27C6B">
      <w:pPr>
        <w:ind w:left="360"/>
        <w:rPr>
          <w:rFonts w:ascii="Rockwell" w:hAnsi="Rockwell" w:cs="Arial"/>
          <w:b/>
          <w:sz w:val="24"/>
          <w:szCs w:val="24"/>
        </w:rPr>
      </w:pPr>
    </w:p>
    <w:p w:rsidR="00D27C6B" w:rsidRDefault="002948F2" w:rsidP="0097245A">
      <w:pPr>
        <w:ind w:left="360"/>
        <w:jc w:val="center"/>
        <w:rPr>
          <w:rFonts w:ascii="Rockwell" w:hAnsi="Rockwell" w:cs="Arial"/>
        </w:rPr>
      </w:pPr>
      <w:hyperlink r:id="rId63" w:history="1">
        <w:r w:rsidRPr="00216B47">
          <w:rPr>
            <w:rStyle w:val="Hyperlink"/>
            <w:rFonts w:ascii="Rockwell" w:hAnsi="Rockwell" w:cs="Arial"/>
          </w:rPr>
          <w:t>http://studyjams.scholastic.com/studyjams/jams/science/weather-and-climate/waves-and-currents.htm</w:t>
        </w:r>
      </w:hyperlink>
    </w:p>
    <w:p w:rsidR="00BB4F75" w:rsidRDefault="00BB4F75">
      <w:pPr>
        <w:rPr>
          <w:rFonts w:ascii="Rockwell" w:hAnsi="Rockwell" w:cs="Arial"/>
        </w:rPr>
      </w:pPr>
      <w:r>
        <w:rPr>
          <w:rFonts w:ascii="Rockwell" w:hAnsi="Rockwell" w:cs="Arial"/>
        </w:rPr>
        <w:br w:type="page"/>
      </w:r>
    </w:p>
    <w:tbl>
      <w:tblPr>
        <w:tblStyle w:val="TableGrid"/>
        <w:tblW w:w="0" w:type="auto"/>
        <w:tblInd w:w="360" w:type="dxa"/>
        <w:tblLayout w:type="fixed"/>
        <w:tblLook w:val="04A0"/>
      </w:tblPr>
      <w:tblGrid>
        <w:gridCol w:w="2538"/>
        <w:gridCol w:w="3612"/>
        <w:gridCol w:w="4506"/>
      </w:tblGrid>
      <w:tr w:rsidR="007E5626" w:rsidTr="007E5626">
        <w:tc>
          <w:tcPr>
            <w:tcW w:w="2538" w:type="dxa"/>
            <w:vAlign w:val="center"/>
          </w:tcPr>
          <w:p w:rsidR="0097245A" w:rsidRPr="003F4AF3" w:rsidRDefault="0097245A" w:rsidP="003F4AF3">
            <w:pPr>
              <w:jc w:val="center"/>
              <w:rPr>
                <w:rFonts w:ascii="Rockwell" w:hAnsi="Rockwell" w:cs="Arial"/>
                <w:sz w:val="36"/>
                <w:szCs w:val="24"/>
              </w:rPr>
            </w:pPr>
            <w:r w:rsidRPr="003F4AF3">
              <w:rPr>
                <w:rFonts w:ascii="Rockwell" w:hAnsi="Rockwell" w:cs="Arial"/>
                <w:sz w:val="36"/>
                <w:szCs w:val="24"/>
              </w:rPr>
              <w:lastRenderedPageBreak/>
              <w:t>Jet Stream</w:t>
            </w:r>
          </w:p>
        </w:tc>
        <w:tc>
          <w:tcPr>
            <w:tcW w:w="3612" w:type="dxa"/>
          </w:tcPr>
          <w:p w:rsidR="0097245A" w:rsidRPr="007E5626" w:rsidRDefault="0097245A" w:rsidP="0097245A">
            <w:pPr>
              <w:pStyle w:val="ListParagraph"/>
              <w:numPr>
                <w:ilvl w:val="0"/>
                <w:numId w:val="21"/>
              </w:numPr>
              <w:rPr>
                <w:rFonts w:ascii="Rockwell" w:hAnsi="Rockwell" w:cs="Arial"/>
                <w:sz w:val="21"/>
                <w:szCs w:val="21"/>
              </w:rPr>
            </w:pPr>
            <w:r w:rsidRPr="007E5626">
              <w:rPr>
                <w:rFonts w:ascii="Rockwell" w:hAnsi="Rockwell" w:cs="Arial"/>
                <w:sz w:val="21"/>
                <w:szCs w:val="21"/>
              </w:rPr>
              <w:t>Air current in the upper atmosphere</w:t>
            </w:r>
          </w:p>
          <w:p w:rsidR="0097245A" w:rsidRPr="007E5626" w:rsidRDefault="0097245A" w:rsidP="0097245A">
            <w:pPr>
              <w:pStyle w:val="ListParagraph"/>
              <w:numPr>
                <w:ilvl w:val="0"/>
                <w:numId w:val="21"/>
              </w:numPr>
              <w:rPr>
                <w:rFonts w:ascii="Rockwell" w:hAnsi="Rockwell" w:cs="Arial"/>
                <w:sz w:val="21"/>
                <w:szCs w:val="21"/>
              </w:rPr>
            </w:pPr>
            <w:r w:rsidRPr="007E5626">
              <w:rPr>
                <w:rFonts w:ascii="Rockwell" w:hAnsi="Rockwell" w:cs="Arial"/>
                <w:sz w:val="21"/>
                <w:szCs w:val="21"/>
              </w:rPr>
              <w:t>Located over North America</w:t>
            </w:r>
          </w:p>
          <w:p w:rsidR="0097245A" w:rsidRPr="007E5626" w:rsidRDefault="0097245A" w:rsidP="0097245A">
            <w:pPr>
              <w:pStyle w:val="ListParagraph"/>
              <w:numPr>
                <w:ilvl w:val="0"/>
                <w:numId w:val="21"/>
              </w:numPr>
              <w:rPr>
                <w:rFonts w:ascii="Rockwell" w:hAnsi="Rockwell" w:cs="Arial"/>
                <w:sz w:val="21"/>
                <w:szCs w:val="21"/>
              </w:rPr>
            </w:pPr>
            <w:r w:rsidRPr="007E5626">
              <w:rPr>
                <w:rFonts w:ascii="Rockwell" w:hAnsi="Rockwell" w:cs="Arial"/>
                <w:sz w:val="21"/>
                <w:szCs w:val="21"/>
              </w:rPr>
              <w:t>Powerful influence on weather conditions there</w:t>
            </w:r>
          </w:p>
          <w:p w:rsidR="0097245A" w:rsidRPr="007E5626" w:rsidRDefault="0097245A" w:rsidP="0097245A">
            <w:pPr>
              <w:pStyle w:val="ListParagraph"/>
              <w:numPr>
                <w:ilvl w:val="0"/>
                <w:numId w:val="21"/>
              </w:numPr>
              <w:rPr>
                <w:rFonts w:ascii="Rockwell" w:hAnsi="Rockwell" w:cs="Arial"/>
                <w:sz w:val="21"/>
                <w:szCs w:val="21"/>
              </w:rPr>
            </w:pPr>
            <w:r w:rsidRPr="007E5626">
              <w:rPr>
                <w:rFonts w:ascii="Rockwell" w:hAnsi="Rockwell" w:cs="Arial"/>
                <w:sz w:val="21"/>
                <w:szCs w:val="21"/>
              </w:rPr>
              <w:t>Flows from the WEST to EAST and changes location depending on global conditions…</w:t>
            </w:r>
          </w:p>
        </w:tc>
        <w:tc>
          <w:tcPr>
            <w:tcW w:w="4506" w:type="dxa"/>
            <w:vAlign w:val="center"/>
          </w:tcPr>
          <w:p w:rsidR="0097245A" w:rsidRPr="00FE1DE4" w:rsidRDefault="006F6758" w:rsidP="007E5626">
            <w:pPr>
              <w:jc w:val="center"/>
              <w:rPr>
                <w:rFonts w:ascii="Rockwell" w:hAnsi="Rockwell" w:cs="Arial"/>
              </w:rPr>
            </w:pPr>
            <w:r>
              <w:rPr>
                <w:rFonts w:ascii="Rockwell" w:hAnsi="Rockwell" w:cs="Arial"/>
                <w:noProof/>
              </w:rPr>
              <w:drawing>
                <wp:inline distT="0" distB="0" distL="0" distR="0">
                  <wp:extent cx="2664963" cy="1628589"/>
                  <wp:effectExtent l="19050" t="0" r="2037"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2666946" cy="1629801"/>
                          </a:xfrm>
                          <a:prstGeom prst="rect">
                            <a:avLst/>
                          </a:prstGeom>
                          <a:noFill/>
                          <a:ln w="9525">
                            <a:noFill/>
                            <a:miter lim="800000"/>
                            <a:headEnd/>
                            <a:tailEnd/>
                          </a:ln>
                        </pic:spPr>
                      </pic:pic>
                    </a:graphicData>
                  </a:graphic>
                </wp:inline>
              </w:drawing>
            </w:r>
          </w:p>
        </w:tc>
      </w:tr>
      <w:tr w:rsidR="00FE1DE4" w:rsidTr="007E5626">
        <w:tc>
          <w:tcPr>
            <w:tcW w:w="2538" w:type="dxa"/>
            <w:vAlign w:val="center"/>
          </w:tcPr>
          <w:p w:rsidR="0097245A" w:rsidRPr="003F4AF3" w:rsidRDefault="0097245A" w:rsidP="003F4AF3">
            <w:pPr>
              <w:jc w:val="center"/>
              <w:rPr>
                <w:rFonts w:ascii="Rockwell" w:hAnsi="Rockwell" w:cs="Arial"/>
                <w:sz w:val="36"/>
                <w:szCs w:val="24"/>
              </w:rPr>
            </w:pPr>
            <w:r w:rsidRPr="003F4AF3">
              <w:rPr>
                <w:rFonts w:ascii="Rockwell" w:hAnsi="Rockwell" w:cs="Arial"/>
                <w:sz w:val="36"/>
                <w:szCs w:val="24"/>
              </w:rPr>
              <w:t>Local Winds</w:t>
            </w:r>
          </w:p>
        </w:tc>
        <w:tc>
          <w:tcPr>
            <w:tcW w:w="3612" w:type="dxa"/>
          </w:tcPr>
          <w:p w:rsidR="0097245A" w:rsidRPr="007E5626" w:rsidRDefault="007A1680" w:rsidP="0097245A">
            <w:pPr>
              <w:pStyle w:val="ListParagraph"/>
              <w:numPr>
                <w:ilvl w:val="0"/>
                <w:numId w:val="21"/>
              </w:numPr>
              <w:rPr>
                <w:rFonts w:ascii="Rockwell" w:hAnsi="Rockwell" w:cs="Arial"/>
                <w:sz w:val="21"/>
                <w:szCs w:val="21"/>
              </w:rPr>
            </w:pPr>
            <w:r w:rsidRPr="007E5626">
              <w:rPr>
                <w:rFonts w:ascii="Rockwell" w:hAnsi="Rockwell" w:cs="Arial"/>
                <w:sz w:val="21"/>
                <w:szCs w:val="21"/>
              </w:rPr>
              <w:t>Generated by local (close) changes in AIR PRESSURE and TEMPERATURES.</w:t>
            </w:r>
          </w:p>
          <w:p w:rsidR="007A1680" w:rsidRPr="007E5626" w:rsidRDefault="007A1680" w:rsidP="0097245A">
            <w:pPr>
              <w:pStyle w:val="ListParagraph"/>
              <w:numPr>
                <w:ilvl w:val="0"/>
                <w:numId w:val="21"/>
              </w:numPr>
              <w:rPr>
                <w:rFonts w:ascii="Rockwell" w:hAnsi="Rockwell" w:cs="Arial"/>
                <w:sz w:val="21"/>
                <w:szCs w:val="21"/>
              </w:rPr>
            </w:pPr>
            <w:r w:rsidRPr="007E5626">
              <w:rPr>
                <w:rFonts w:ascii="Rockwell" w:hAnsi="Rockwell" w:cs="Arial"/>
                <w:sz w:val="21"/>
                <w:szCs w:val="21"/>
              </w:rPr>
              <w:t>May change direction as conditions change through the day.</w:t>
            </w:r>
          </w:p>
          <w:p w:rsidR="007A1680" w:rsidRPr="007E5626" w:rsidRDefault="007A1680" w:rsidP="0097245A">
            <w:pPr>
              <w:pStyle w:val="ListParagraph"/>
              <w:numPr>
                <w:ilvl w:val="0"/>
                <w:numId w:val="21"/>
              </w:numPr>
              <w:rPr>
                <w:rFonts w:ascii="Rockwell" w:hAnsi="Rockwell" w:cs="Arial"/>
                <w:sz w:val="21"/>
                <w:szCs w:val="21"/>
              </w:rPr>
            </w:pPr>
            <w:r w:rsidRPr="007E5626">
              <w:rPr>
                <w:rFonts w:ascii="Rockwell" w:hAnsi="Rockwell" w:cs="Arial"/>
                <w:sz w:val="21"/>
                <w:szCs w:val="21"/>
              </w:rPr>
              <w:t>Affected by land forms such as MOUNTAINS, VALLEYS, LAKES, and DESERTS</w:t>
            </w:r>
          </w:p>
          <w:p w:rsidR="007A1680" w:rsidRPr="007E5626" w:rsidRDefault="007A1680" w:rsidP="0097245A">
            <w:pPr>
              <w:pStyle w:val="ListParagraph"/>
              <w:numPr>
                <w:ilvl w:val="0"/>
                <w:numId w:val="21"/>
              </w:numPr>
              <w:rPr>
                <w:rFonts w:ascii="Rockwell" w:hAnsi="Rockwell" w:cs="Arial"/>
                <w:sz w:val="21"/>
                <w:szCs w:val="21"/>
              </w:rPr>
            </w:pPr>
            <w:r w:rsidRPr="007E5626">
              <w:rPr>
                <w:rFonts w:ascii="Rockwell" w:hAnsi="Rockwell" w:cs="Arial"/>
                <w:sz w:val="21"/>
                <w:szCs w:val="21"/>
              </w:rPr>
              <w:t xml:space="preserve">Example: wind blowing on the ocean coast.  </w:t>
            </w:r>
            <w:r w:rsidRPr="007E5626">
              <w:rPr>
                <w:rFonts w:ascii="Rockwell" w:hAnsi="Rockwell" w:cs="Arial"/>
                <w:sz w:val="21"/>
                <w:szCs w:val="21"/>
                <w:shd w:val="clear" w:color="auto" w:fill="FFFFFF"/>
              </w:rPr>
              <w:t>During the day, the land heats up faster than the ocean. This causes a "sea breeze" that blows from the ocean into the land. During the night, the land will cool down faster than the ocean and the opposite will occur. Warm air over the water will rise and cool air from the land, called a "land breeze", will blow out to the ocean.</w:t>
            </w:r>
            <w:r w:rsidRPr="007E5626">
              <w:rPr>
                <w:rStyle w:val="apple-converted-space"/>
                <w:rFonts w:ascii="Arial" w:hAnsi="Arial" w:cs="Arial"/>
                <w:sz w:val="21"/>
                <w:szCs w:val="21"/>
                <w:shd w:val="clear" w:color="auto" w:fill="FFFFFF"/>
              </w:rPr>
              <w:t> </w:t>
            </w:r>
          </w:p>
        </w:tc>
        <w:tc>
          <w:tcPr>
            <w:tcW w:w="4506" w:type="dxa"/>
            <w:vAlign w:val="center"/>
          </w:tcPr>
          <w:p w:rsidR="0097245A" w:rsidRPr="00FE1DE4" w:rsidRDefault="007E5626" w:rsidP="007E5626">
            <w:pPr>
              <w:jc w:val="center"/>
              <w:rPr>
                <w:rFonts w:ascii="Rockwell" w:hAnsi="Rockwell" w:cs="Arial"/>
              </w:rPr>
            </w:pPr>
            <w:r w:rsidRPr="007E5626">
              <w:rPr>
                <w:rFonts w:ascii="Rockwell" w:hAnsi="Rockwell" w:cs="Arial"/>
                <w:noProof/>
              </w:rPr>
              <w:drawing>
                <wp:anchor distT="0" distB="0" distL="114300" distR="114300" simplePos="0" relativeHeight="251686912" behindDoc="1" locked="0" layoutInCell="1" allowOverlap="1">
                  <wp:simplePos x="0" y="0"/>
                  <wp:positionH relativeFrom="column">
                    <wp:posOffset>174625</wp:posOffset>
                  </wp:positionH>
                  <wp:positionV relativeFrom="paragraph">
                    <wp:posOffset>-3595370</wp:posOffset>
                  </wp:positionV>
                  <wp:extent cx="2642870" cy="3312795"/>
                  <wp:effectExtent l="19050" t="0" r="5080" b="0"/>
                  <wp:wrapTight wrapText="bothSides">
                    <wp:wrapPolygon edited="0">
                      <wp:start x="-156" y="0"/>
                      <wp:lineTo x="-156" y="21488"/>
                      <wp:lineTo x="21642" y="21488"/>
                      <wp:lineTo x="21642" y="0"/>
                      <wp:lineTo x="-156" y="0"/>
                    </wp:wrapPolygon>
                  </wp:wrapTight>
                  <wp:docPr id="42" name="Picture 4" descr="Art:Unequal heating and cooling of land and sea cause breezes. By day the land is warm and the sea cool. The warm air rises and the cool air descends. The breeze is off the sea. At night the land is cool and the sea warm. The breeze is off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Unequal heating and cooling of land and sea cause breezes. By day the land is warm and the sea cool. The warm air rises and the cool air descends. The breeze is off the sea. At night the land is cool and the sea warm. The breeze is off the land."/>
                          <pic:cNvPicPr>
                            <a:picLocks noChangeAspect="1" noChangeArrowheads="1"/>
                          </pic:cNvPicPr>
                        </pic:nvPicPr>
                        <pic:blipFill>
                          <a:blip r:embed="rId58" cstate="print"/>
                          <a:srcRect/>
                          <a:stretch>
                            <a:fillRect/>
                          </a:stretch>
                        </pic:blipFill>
                        <pic:spPr bwMode="auto">
                          <a:xfrm>
                            <a:off x="0" y="0"/>
                            <a:ext cx="2642870" cy="3312795"/>
                          </a:xfrm>
                          <a:prstGeom prst="rect">
                            <a:avLst/>
                          </a:prstGeom>
                          <a:noFill/>
                          <a:ln w="9525">
                            <a:noFill/>
                            <a:miter lim="800000"/>
                            <a:headEnd/>
                            <a:tailEnd/>
                          </a:ln>
                        </pic:spPr>
                      </pic:pic>
                    </a:graphicData>
                  </a:graphic>
                </wp:anchor>
              </w:drawing>
            </w:r>
          </w:p>
        </w:tc>
      </w:tr>
      <w:tr w:rsidR="00FE1DE4" w:rsidTr="007E5626">
        <w:tc>
          <w:tcPr>
            <w:tcW w:w="2538" w:type="dxa"/>
            <w:vAlign w:val="center"/>
          </w:tcPr>
          <w:p w:rsidR="003F4AF3" w:rsidRDefault="0097245A" w:rsidP="003F4AF3">
            <w:pPr>
              <w:jc w:val="center"/>
              <w:rPr>
                <w:rFonts w:ascii="Rockwell" w:hAnsi="Rockwell" w:cs="Arial"/>
                <w:sz w:val="36"/>
                <w:szCs w:val="24"/>
              </w:rPr>
            </w:pPr>
            <w:r w:rsidRPr="003F4AF3">
              <w:rPr>
                <w:rFonts w:ascii="Rockwell" w:hAnsi="Rockwell" w:cs="Arial"/>
                <w:sz w:val="36"/>
                <w:szCs w:val="24"/>
              </w:rPr>
              <w:t>Global Winds</w:t>
            </w:r>
          </w:p>
          <w:p w:rsidR="003F4AF3" w:rsidRDefault="003F4AF3" w:rsidP="003F4AF3">
            <w:pPr>
              <w:jc w:val="center"/>
              <w:rPr>
                <w:rFonts w:ascii="Rockwell" w:hAnsi="Rockwell" w:cs="Arial"/>
                <w:sz w:val="36"/>
                <w:szCs w:val="24"/>
              </w:rPr>
            </w:pPr>
          </w:p>
          <w:p w:rsidR="0097245A" w:rsidRPr="003F4AF3" w:rsidRDefault="003F4AF3" w:rsidP="003F4AF3">
            <w:pPr>
              <w:jc w:val="center"/>
              <w:rPr>
                <w:rFonts w:ascii="Rockwell" w:hAnsi="Rockwell" w:cs="Arial"/>
                <w:sz w:val="36"/>
                <w:szCs w:val="24"/>
              </w:rPr>
            </w:pPr>
            <w:r w:rsidRPr="003F4AF3">
              <w:rPr>
                <w:noProof/>
                <w:sz w:val="36"/>
              </w:rPr>
              <w:drawing>
                <wp:inline distT="0" distB="0" distL="0" distR="0">
                  <wp:extent cx="1411299" cy="1235034"/>
                  <wp:effectExtent l="19050" t="0" r="0" b="0"/>
                  <wp:docPr id="40" name="Picture 16" descr="http://science.jrank.org/kids/article_images/wind_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ience.jrank.org/kids/article_images/wind_p08.jpg"/>
                          <pic:cNvPicPr>
                            <a:picLocks noChangeAspect="1" noChangeArrowheads="1"/>
                          </pic:cNvPicPr>
                        </pic:nvPicPr>
                        <pic:blipFill>
                          <a:blip r:embed="rId65" cstate="print"/>
                          <a:srcRect/>
                          <a:stretch>
                            <a:fillRect/>
                          </a:stretch>
                        </pic:blipFill>
                        <pic:spPr bwMode="auto">
                          <a:xfrm>
                            <a:off x="0" y="0"/>
                            <a:ext cx="1411606" cy="1235302"/>
                          </a:xfrm>
                          <a:prstGeom prst="rect">
                            <a:avLst/>
                          </a:prstGeom>
                          <a:noFill/>
                          <a:ln w="9525">
                            <a:noFill/>
                            <a:miter lim="800000"/>
                            <a:headEnd/>
                            <a:tailEnd/>
                          </a:ln>
                        </pic:spPr>
                      </pic:pic>
                    </a:graphicData>
                  </a:graphic>
                </wp:inline>
              </w:drawing>
            </w:r>
          </w:p>
        </w:tc>
        <w:tc>
          <w:tcPr>
            <w:tcW w:w="3612" w:type="dxa"/>
          </w:tcPr>
          <w:p w:rsidR="0097245A" w:rsidRPr="007E5626" w:rsidRDefault="00FE1DE4" w:rsidP="0097245A">
            <w:pPr>
              <w:pStyle w:val="ListParagraph"/>
              <w:numPr>
                <w:ilvl w:val="0"/>
                <w:numId w:val="21"/>
              </w:numPr>
              <w:rPr>
                <w:rFonts w:ascii="Rockwell" w:hAnsi="Rockwell" w:cs="Arial"/>
                <w:sz w:val="21"/>
                <w:szCs w:val="21"/>
              </w:rPr>
            </w:pPr>
            <w:r w:rsidRPr="007E5626">
              <w:rPr>
                <w:rFonts w:ascii="Rockwell" w:hAnsi="Rockwell" w:cs="Arial"/>
                <w:color w:val="000000"/>
                <w:sz w:val="21"/>
                <w:szCs w:val="21"/>
                <w:shd w:val="clear" w:color="auto" w:fill="FFFFFF"/>
              </w:rPr>
              <w:t xml:space="preserve">Created by both the </w:t>
            </w:r>
            <w:r w:rsidR="007E5626">
              <w:rPr>
                <w:rFonts w:ascii="Rockwell" w:hAnsi="Rockwell" w:cs="Arial"/>
                <w:color w:val="000000"/>
                <w:sz w:val="21"/>
                <w:szCs w:val="21"/>
                <w:shd w:val="clear" w:color="auto" w:fill="FFFFFF"/>
              </w:rPr>
              <w:t xml:space="preserve">SPIN OF THE EARTH </w:t>
            </w:r>
            <w:r w:rsidRPr="007E5626">
              <w:rPr>
                <w:rFonts w:ascii="Rockwell" w:hAnsi="Rockwell" w:cs="Arial"/>
                <w:color w:val="000000"/>
                <w:sz w:val="21"/>
                <w:szCs w:val="21"/>
                <w:shd w:val="clear" w:color="auto" w:fill="FFFFFF"/>
              </w:rPr>
              <w:t>(</w:t>
            </w:r>
            <w:proofErr w:type="spellStart"/>
            <w:r w:rsidRPr="007E5626">
              <w:rPr>
                <w:rFonts w:ascii="Rockwell" w:hAnsi="Rockwell" w:cs="Arial"/>
                <w:i/>
                <w:color w:val="000000"/>
                <w:sz w:val="21"/>
                <w:szCs w:val="21"/>
                <w:shd w:val="clear" w:color="auto" w:fill="FFFFFF"/>
              </w:rPr>
              <w:t>Coriolis</w:t>
            </w:r>
            <w:proofErr w:type="spellEnd"/>
            <w:r w:rsidRPr="007E5626">
              <w:rPr>
                <w:rFonts w:ascii="Rockwell" w:hAnsi="Rockwell" w:cs="Arial"/>
                <w:i/>
                <w:color w:val="000000"/>
                <w:sz w:val="21"/>
                <w:szCs w:val="21"/>
                <w:shd w:val="clear" w:color="auto" w:fill="FFFFFF"/>
              </w:rPr>
              <w:t xml:space="preserve"> </w:t>
            </w:r>
            <w:proofErr w:type="gramStart"/>
            <w:r w:rsidRPr="007E5626">
              <w:rPr>
                <w:rFonts w:ascii="Rockwell" w:hAnsi="Rockwell" w:cs="Arial"/>
                <w:i/>
                <w:color w:val="000000"/>
                <w:sz w:val="21"/>
                <w:szCs w:val="21"/>
                <w:shd w:val="clear" w:color="auto" w:fill="FFFFFF"/>
              </w:rPr>
              <w:t>effect</w:t>
            </w:r>
            <w:proofErr w:type="gramEnd"/>
            <w:r w:rsidRPr="007E5626">
              <w:rPr>
                <w:rFonts w:ascii="Rockwell" w:hAnsi="Rockwell" w:cs="Arial"/>
                <w:color w:val="000000"/>
                <w:sz w:val="21"/>
                <w:szCs w:val="21"/>
                <w:shd w:val="clear" w:color="auto" w:fill="FFFFFF"/>
              </w:rPr>
              <w:t xml:space="preserve">) </w:t>
            </w:r>
            <w:r w:rsidR="007E5626">
              <w:rPr>
                <w:rFonts w:ascii="Rockwell" w:hAnsi="Rockwell" w:cs="Arial"/>
                <w:color w:val="000000"/>
                <w:sz w:val="21"/>
                <w:szCs w:val="21"/>
                <w:shd w:val="clear" w:color="auto" w:fill="FFFFFF"/>
              </w:rPr>
              <w:t>&amp; DIFFERENCES</w:t>
            </w:r>
            <w:r w:rsidRPr="007E5626">
              <w:rPr>
                <w:rFonts w:ascii="Rockwell" w:hAnsi="Rockwell" w:cs="Arial"/>
                <w:color w:val="000000"/>
                <w:sz w:val="21"/>
                <w:szCs w:val="21"/>
                <w:shd w:val="clear" w:color="auto" w:fill="FFFFFF"/>
              </w:rPr>
              <w:t xml:space="preserve"> in </w:t>
            </w:r>
            <w:r w:rsidR="007E5626">
              <w:rPr>
                <w:rFonts w:ascii="Rockwell" w:hAnsi="Rockwell" w:cs="Arial"/>
                <w:color w:val="000000"/>
                <w:sz w:val="21"/>
                <w:szCs w:val="21"/>
                <w:shd w:val="clear" w:color="auto" w:fill="FFFFFF"/>
              </w:rPr>
              <w:t>TEMPERATURE</w:t>
            </w:r>
            <w:r w:rsidRPr="007E5626">
              <w:rPr>
                <w:rFonts w:ascii="Rockwell" w:hAnsi="Rockwell" w:cs="Arial"/>
                <w:color w:val="000000"/>
                <w:sz w:val="21"/>
                <w:szCs w:val="21"/>
                <w:shd w:val="clear" w:color="auto" w:fill="FFFFFF"/>
              </w:rPr>
              <w:t xml:space="preserve"> </w:t>
            </w:r>
            <w:r w:rsidR="007E5626">
              <w:rPr>
                <w:rFonts w:ascii="Rockwell" w:hAnsi="Rockwell" w:cs="Arial"/>
                <w:color w:val="000000"/>
                <w:sz w:val="21"/>
                <w:szCs w:val="21"/>
                <w:shd w:val="clear" w:color="auto" w:fill="FFFFFF"/>
              </w:rPr>
              <w:t>BETWEEN</w:t>
            </w:r>
            <w:r w:rsidRPr="007E5626">
              <w:rPr>
                <w:rFonts w:ascii="Rockwell" w:hAnsi="Rockwell" w:cs="Arial"/>
                <w:color w:val="000000"/>
                <w:sz w:val="21"/>
                <w:szCs w:val="21"/>
                <w:shd w:val="clear" w:color="auto" w:fill="FFFFFF"/>
              </w:rPr>
              <w:t xml:space="preserve"> the </w:t>
            </w:r>
            <w:r w:rsidR="007E5626">
              <w:rPr>
                <w:rFonts w:ascii="Rockwell" w:hAnsi="Rockwell" w:cs="Arial"/>
                <w:color w:val="000000"/>
                <w:sz w:val="21"/>
                <w:szCs w:val="21"/>
                <w:shd w:val="clear" w:color="auto" w:fill="FFFFFF"/>
              </w:rPr>
              <w:t>EQUATOR</w:t>
            </w:r>
            <w:r w:rsidRPr="007E5626">
              <w:rPr>
                <w:rFonts w:ascii="Rockwell" w:hAnsi="Rockwell" w:cs="Arial"/>
                <w:color w:val="000000"/>
                <w:sz w:val="21"/>
                <w:szCs w:val="21"/>
                <w:shd w:val="clear" w:color="auto" w:fill="FFFFFF"/>
              </w:rPr>
              <w:t xml:space="preserve"> and the </w:t>
            </w:r>
            <w:r w:rsidR="007E5626">
              <w:rPr>
                <w:rFonts w:ascii="Rockwell" w:hAnsi="Rockwell" w:cs="Arial"/>
                <w:color w:val="000000"/>
                <w:sz w:val="21"/>
                <w:szCs w:val="21"/>
                <w:shd w:val="clear" w:color="auto" w:fill="FFFFFF"/>
              </w:rPr>
              <w:t>POLAR AREAS.</w:t>
            </w:r>
          </w:p>
          <w:p w:rsidR="00FE1DE4" w:rsidRPr="007E5626" w:rsidRDefault="00FE1DE4" w:rsidP="0097245A">
            <w:pPr>
              <w:pStyle w:val="ListParagraph"/>
              <w:numPr>
                <w:ilvl w:val="0"/>
                <w:numId w:val="21"/>
              </w:numPr>
              <w:rPr>
                <w:rFonts w:ascii="Rockwell" w:hAnsi="Rockwell" w:cs="Arial"/>
                <w:sz w:val="21"/>
                <w:szCs w:val="21"/>
              </w:rPr>
            </w:pPr>
            <w:r w:rsidRPr="007E5626">
              <w:rPr>
                <w:rFonts w:ascii="Rockwell" w:hAnsi="Rockwell" w:cs="Arial"/>
                <w:color w:val="000000"/>
                <w:sz w:val="21"/>
                <w:szCs w:val="21"/>
                <w:shd w:val="clear" w:color="auto" w:fill="FFFFFF"/>
              </w:rPr>
              <w:t>Three groups:</w:t>
            </w:r>
            <w:r w:rsidR="005D736E" w:rsidRPr="007E5626">
              <w:rPr>
                <w:rFonts w:ascii="Rockwell" w:hAnsi="Rockwell" w:cs="Arial"/>
                <w:color w:val="000000"/>
                <w:sz w:val="21"/>
                <w:szCs w:val="21"/>
                <w:shd w:val="clear" w:color="auto" w:fill="FFFFFF"/>
              </w:rPr>
              <w:t xml:space="preserve"> TRADE WINDS, EASTERLIES, and WESTERLIES</w:t>
            </w:r>
          </w:p>
          <w:p w:rsidR="00FE1DE4" w:rsidRPr="007E5626" w:rsidRDefault="00FE1DE4" w:rsidP="007E5626">
            <w:pPr>
              <w:pStyle w:val="ListParagraph"/>
              <w:numPr>
                <w:ilvl w:val="1"/>
                <w:numId w:val="21"/>
              </w:numPr>
              <w:ind w:left="612" w:hanging="180"/>
              <w:rPr>
                <w:rFonts w:ascii="Rockwell" w:hAnsi="Rockwell" w:cs="Arial"/>
                <w:sz w:val="21"/>
                <w:szCs w:val="21"/>
              </w:rPr>
            </w:pPr>
            <w:r w:rsidRPr="007E5626">
              <w:rPr>
                <w:rFonts w:ascii="Rockwell" w:hAnsi="Rockwell" w:cs="Arial"/>
                <w:b/>
                <w:color w:val="000000"/>
                <w:sz w:val="21"/>
                <w:szCs w:val="21"/>
                <w:shd w:val="clear" w:color="auto" w:fill="FFFFFF"/>
              </w:rPr>
              <w:t>Trade winds</w:t>
            </w:r>
            <w:r w:rsidRPr="007E5626">
              <w:rPr>
                <w:rFonts w:ascii="Rockwell" w:hAnsi="Rockwell" w:cs="Arial"/>
                <w:color w:val="000000"/>
                <w:sz w:val="21"/>
                <w:szCs w:val="21"/>
                <w:shd w:val="clear" w:color="auto" w:fill="FFFFFF"/>
              </w:rPr>
              <w:t xml:space="preserve"> – near the equator, flow </w:t>
            </w:r>
            <w:r w:rsidR="007A1680" w:rsidRPr="007E5626">
              <w:rPr>
                <w:rFonts w:ascii="Rockwell" w:hAnsi="Rockwell" w:cs="Arial"/>
                <w:color w:val="000000"/>
                <w:sz w:val="21"/>
                <w:szCs w:val="21"/>
                <w:shd w:val="clear" w:color="auto" w:fill="FFFFFF"/>
              </w:rPr>
              <w:t>NORTH</w:t>
            </w:r>
            <w:r w:rsidRPr="007E5626">
              <w:rPr>
                <w:rFonts w:ascii="Rockwell" w:hAnsi="Rockwell" w:cs="Arial"/>
                <w:color w:val="000000"/>
                <w:sz w:val="21"/>
                <w:szCs w:val="21"/>
                <w:shd w:val="clear" w:color="auto" w:fill="FFFFFF"/>
              </w:rPr>
              <w:t xml:space="preserve"> or </w:t>
            </w:r>
            <w:r w:rsidR="007A1680" w:rsidRPr="007E5626">
              <w:rPr>
                <w:rFonts w:ascii="Rockwell" w:hAnsi="Rockwell" w:cs="Arial"/>
                <w:color w:val="000000"/>
                <w:sz w:val="21"/>
                <w:szCs w:val="21"/>
                <w:shd w:val="clear" w:color="auto" w:fill="FFFFFF"/>
              </w:rPr>
              <w:t>SOUTH</w:t>
            </w:r>
            <w:r w:rsidRPr="007E5626">
              <w:rPr>
                <w:rFonts w:ascii="Rockwell" w:hAnsi="Rockwell" w:cs="Arial"/>
                <w:color w:val="000000"/>
                <w:sz w:val="21"/>
                <w:szCs w:val="21"/>
                <w:shd w:val="clear" w:color="auto" w:fill="FFFFFF"/>
              </w:rPr>
              <w:t xml:space="preserve"> towards equator; curve toward the </w:t>
            </w:r>
            <w:r w:rsidR="007A1680" w:rsidRPr="007E5626">
              <w:rPr>
                <w:rFonts w:ascii="Rockwell" w:hAnsi="Rockwell" w:cs="Arial"/>
                <w:color w:val="000000"/>
                <w:sz w:val="21"/>
                <w:szCs w:val="21"/>
                <w:shd w:val="clear" w:color="auto" w:fill="FFFFFF"/>
              </w:rPr>
              <w:t>WEST</w:t>
            </w:r>
            <w:r w:rsidRPr="007E5626">
              <w:rPr>
                <w:rFonts w:ascii="Rockwell" w:hAnsi="Rockwell" w:cs="Arial"/>
                <w:color w:val="000000"/>
                <w:sz w:val="21"/>
                <w:szCs w:val="21"/>
                <w:shd w:val="clear" w:color="auto" w:fill="FFFFFF"/>
              </w:rPr>
              <w:t xml:space="preserve"> due to the spin of the Earth.</w:t>
            </w:r>
          </w:p>
          <w:p w:rsidR="00FE1DE4" w:rsidRPr="007E5626" w:rsidRDefault="00FE1DE4" w:rsidP="007E5626">
            <w:pPr>
              <w:pStyle w:val="ListParagraph"/>
              <w:numPr>
                <w:ilvl w:val="1"/>
                <w:numId w:val="21"/>
              </w:numPr>
              <w:ind w:left="612" w:hanging="180"/>
              <w:rPr>
                <w:rFonts w:ascii="Rockwell" w:hAnsi="Rockwell" w:cs="Arial"/>
                <w:sz w:val="21"/>
                <w:szCs w:val="21"/>
              </w:rPr>
            </w:pPr>
            <w:r w:rsidRPr="007E5626">
              <w:rPr>
                <w:rFonts w:ascii="Rockwell" w:hAnsi="Rockwell" w:cs="Arial"/>
                <w:b/>
                <w:color w:val="000000"/>
                <w:sz w:val="21"/>
                <w:szCs w:val="21"/>
                <w:shd w:val="clear" w:color="auto" w:fill="FFFFFF"/>
              </w:rPr>
              <w:t xml:space="preserve">Prevailing </w:t>
            </w:r>
            <w:proofErr w:type="spellStart"/>
            <w:r w:rsidRPr="007E5626">
              <w:rPr>
                <w:rFonts w:ascii="Rockwell" w:hAnsi="Rockwell" w:cs="Arial"/>
                <w:b/>
                <w:color w:val="000000"/>
                <w:sz w:val="21"/>
                <w:szCs w:val="21"/>
                <w:shd w:val="clear" w:color="auto" w:fill="FFFFFF"/>
              </w:rPr>
              <w:t>westerlies</w:t>
            </w:r>
            <w:proofErr w:type="spellEnd"/>
            <w:r w:rsidR="007A1680" w:rsidRPr="007E5626">
              <w:rPr>
                <w:rFonts w:ascii="Rockwell" w:hAnsi="Rockwell" w:cs="Arial"/>
                <w:color w:val="000000"/>
                <w:sz w:val="21"/>
                <w:szCs w:val="21"/>
                <w:shd w:val="clear" w:color="auto" w:fill="FFFFFF"/>
              </w:rPr>
              <w:t xml:space="preserve"> – in middle latitudes of Earth, between 35 &amp; 65 degrees latitude; blow from WEST to EAST and also toward the poles.</w:t>
            </w:r>
          </w:p>
          <w:p w:rsidR="007A1680" w:rsidRPr="007E5626" w:rsidRDefault="007A1680" w:rsidP="007E5626">
            <w:pPr>
              <w:pStyle w:val="ListParagraph"/>
              <w:numPr>
                <w:ilvl w:val="1"/>
                <w:numId w:val="21"/>
              </w:numPr>
              <w:ind w:left="612" w:hanging="180"/>
              <w:rPr>
                <w:rFonts w:ascii="Rockwell" w:hAnsi="Rockwell" w:cs="Arial"/>
                <w:sz w:val="21"/>
                <w:szCs w:val="21"/>
              </w:rPr>
            </w:pPr>
            <w:r w:rsidRPr="007E5626">
              <w:rPr>
                <w:rFonts w:ascii="Rockwell" w:hAnsi="Rockwell" w:cs="Arial"/>
                <w:b/>
                <w:color w:val="000000"/>
                <w:sz w:val="21"/>
                <w:szCs w:val="21"/>
                <w:shd w:val="clear" w:color="auto" w:fill="FFFFFF"/>
              </w:rPr>
              <w:t>Polar easterlies</w:t>
            </w:r>
            <w:r w:rsidRPr="007E5626">
              <w:rPr>
                <w:rFonts w:ascii="Rockwell" w:hAnsi="Rockwell" w:cs="Arial"/>
                <w:color w:val="000000"/>
                <w:sz w:val="21"/>
                <w:szCs w:val="21"/>
                <w:shd w:val="clear" w:color="auto" w:fill="FFFFFF"/>
              </w:rPr>
              <w:t xml:space="preserve"> – blow close to NORTH and SOUTH poles; blow AWAY from poles and curve EAST to WEST.</w:t>
            </w:r>
          </w:p>
        </w:tc>
        <w:tc>
          <w:tcPr>
            <w:tcW w:w="4506" w:type="dxa"/>
            <w:vAlign w:val="center"/>
          </w:tcPr>
          <w:p w:rsidR="003F4AF3" w:rsidRDefault="004E5C90" w:rsidP="007E5626">
            <w:pPr>
              <w:jc w:val="center"/>
            </w:pPr>
            <w:r>
              <w:t xml:space="preserve">     </w:t>
            </w:r>
          </w:p>
          <w:p w:rsidR="0097245A" w:rsidRPr="00FE1DE4" w:rsidRDefault="003F4AF3" w:rsidP="007E5626">
            <w:pPr>
              <w:jc w:val="center"/>
              <w:rPr>
                <w:rFonts w:ascii="Rockwell" w:hAnsi="Rockwell" w:cs="Arial"/>
              </w:rPr>
            </w:pPr>
            <w:r>
              <w:rPr>
                <w:noProof/>
              </w:rPr>
              <w:drawing>
                <wp:inline distT="0" distB="0" distL="0" distR="0">
                  <wp:extent cx="2697442" cy="2030549"/>
                  <wp:effectExtent l="19050" t="0" r="7658" b="0"/>
                  <wp:docPr id="41" name="Picture 19" descr="http://www.surfertoday.com/images/stories/globalsurfacew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urfertoday.com/images/stories/globalsurfacewinds.jpg"/>
                          <pic:cNvPicPr>
                            <a:picLocks noChangeAspect="1" noChangeArrowheads="1"/>
                          </pic:cNvPicPr>
                        </pic:nvPicPr>
                        <pic:blipFill>
                          <a:blip r:embed="rId66" cstate="print"/>
                          <a:srcRect/>
                          <a:stretch>
                            <a:fillRect/>
                          </a:stretch>
                        </pic:blipFill>
                        <pic:spPr bwMode="auto">
                          <a:xfrm>
                            <a:off x="0" y="0"/>
                            <a:ext cx="2700796" cy="2033074"/>
                          </a:xfrm>
                          <a:prstGeom prst="rect">
                            <a:avLst/>
                          </a:prstGeom>
                          <a:noFill/>
                          <a:ln w="9525">
                            <a:noFill/>
                            <a:miter lim="800000"/>
                            <a:headEnd/>
                            <a:tailEnd/>
                          </a:ln>
                        </pic:spPr>
                      </pic:pic>
                    </a:graphicData>
                  </a:graphic>
                </wp:inline>
              </w:drawing>
            </w:r>
          </w:p>
        </w:tc>
      </w:tr>
    </w:tbl>
    <w:p w:rsidR="000551A9" w:rsidRDefault="000551A9" w:rsidP="000551A9">
      <w:pPr>
        <w:ind w:left="360"/>
        <w:jc w:val="center"/>
        <w:rPr>
          <w:rFonts w:ascii="Rockwell" w:hAnsi="Rockwell" w:cs="Arial"/>
          <w:sz w:val="24"/>
          <w:szCs w:val="24"/>
        </w:rPr>
      </w:pPr>
      <w:r w:rsidRPr="000551A9">
        <w:rPr>
          <w:noProof/>
          <w:szCs w:val="24"/>
        </w:rPr>
        <w:lastRenderedPageBreak/>
        <w:drawing>
          <wp:inline distT="0" distB="0" distL="0" distR="0">
            <wp:extent cx="6483925" cy="664330"/>
            <wp:effectExtent l="19050" t="0" r="0" b="0"/>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srcRect/>
                    <a:stretch>
                      <a:fillRect/>
                    </a:stretch>
                  </pic:blipFill>
                  <pic:spPr bwMode="auto">
                    <a:xfrm>
                      <a:off x="0" y="0"/>
                      <a:ext cx="6508299" cy="666827"/>
                    </a:xfrm>
                    <a:prstGeom prst="rect">
                      <a:avLst/>
                    </a:prstGeom>
                    <a:noFill/>
                    <a:ln w="9525">
                      <a:noFill/>
                      <a:miter lim="800000"/>
                      <a:headEnd/>
                      <a:tailEnd/>
                    </a:ln>
                  </pic:spPr>
                </pic:pic>
              </a:graphicData>
            </a:graphic>
          </wp:inline>
        </w:drawing>
      </w:r>
    </w:p>
    <w:p w:rsidR="000551A9" w:rsidRPr="000551A9" w:rsidRDefault="000551A9" w:rsidP="000551A9">
      <w:pPr>
        <w:ind w:left="360"/>
        <w:jc w:val="center"/>
        <w:rPr>
          <w:rFonts w:ascii="Rockwell" w:hAnsi="Rockwell" w:cs="Arial"/>
          <w:sz w:val="26"/>
          <w:szCs w:val="26"/>
        </w:rPr>
      </w:pPr>
      <w:r w:rsidRPr="000551A9">
        <w:rPr>
          <w:rFonts w:ascii="Rockwell" w:hAnsi="Rockwell" w:cs="Arial"/>
          <w:sz w:val="26"/>
          <w:szCs w:val="26"/>
        </w:rPr>
        <w:t>A large body of air that has the same temperature and moisture level throughout…</w:t>
      </w:r>
    </w:p>
    <w:p w:rsidR="0097245A" w:rsidRDefault="005C1F16" w:rsidP="0097245A">
      <w:pPr>
        <w:ind w:left="360"/>
        <w:rPr>
          <w:rFonts w:ascii="Rockwell" w:hAnsi="Rockwell" w:cs="Arial"/>
          <w:sz w:val="24"/>
          <w:szCs w:val="24"/>
        </w:rPr>
      </w:pPr>
      <w:r>
        <w:rPr>
          <w:rFonts w:ascii="Rockwell" w:hAnsi="Rockwell" w:cs="Arial"/>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252.4pt;margin-top:99.35pt;width:298.7pt;height:85.6pt;z-index:251688960;mso-position-vertical-relative:margin;mso-width-relative:margin;mso-height-relative:margin" fillcolor="white [3201]" strokecolor="#4bacc6 [3208]" strokeweight="4.5pt">
            <v:stroke dashstyle="dash"/>
            <v:shadow color="#868686"/>
            <v:textbox>
              <w:txbxContent>
                <w:p w:rsidR="000B08EA" w:rsidRPr="000B08EA" w:rsidRDefault="000B08EA" w:rsidP="000B08EA">
                  <w:pPr>
                    <w:jc w:val="center"/>
                    <w:rPr>
                      <w:rFonts w:ascii="Rockwell" w:hAnsi="Rockwell"/>
                      <w:sz w:val="26"/>
                      <w:szCs w:val="26"/>
                    </w:rPr>
                  </w:pPr>
                  <w:r>
                    <w:rPr>
                      <w:rFonts w:ascii="Rockwell" w:hAnsi="Rockwell"/>
                      <w:sz w:val="26"/>
                      <w:szCs w:val="26"/>
                    </w:rPr>
                    <w:t>Continental</w:t>
                  </w:r>
                  <w:r w:rsidRPr="000B08EA">
                    <w:rPr>
                      <w:rFonts w:ascii="Rockwell" w:hAnsi="Rockwell"/>
                      <w:sz w:val="26"/>
                      <w:szCs w:val="26"/>
                    </w:rPr>
                    <w:t xml:space="preserve"> – base word is “continent”; land</w:t>
                  </w:r>
                  <w:r w:rsidRPr="000B08EA">
                    <w:rPr>
                      <w:rFonts w:ascii="Rockwell" w:hAnsi="Rockwell"/>
                      <w:sz w:val="26"/>
                      <w:szCs w:val="26"/>
                    </w:rPr>
                    <w:br/>
                    <w:t>Maritime – base word is “marine”; water</w:t>
                  </w:r>
                  <w:r w:rsidRPr="000B08EA">
                    <w:rPr>
                      <w:rFonts w:ascii="Rockwell" w:hAnsi="Rockwell"/>
                      <w:sz w:val="26"/>
                      <w:szCs w:val="26"/>
                    </w:rPr>
                    <w:br/>
                    <w:t>Polar – base word is “pole”; cold</w:t>
                  </w:r>
                  <w:r w:rsidRPr="000B08EA">
                    <w:rPr>
                      <w:rFonts w:ascii="Rockwell" w:hAnsi="Rockwell"/>
                      <w:sz w:val="26"/>
                      <w:szCs w:val="26"/>
                    </w:rPr>
                    <w:br/>
                    <w:t>Tropical – base word is “tropic”; warm</w:t>
                  </w:r>
                </w:p>
              </w:txbxContent>
            </v:textbox>
            <w10:wrap anchory="margin"/>
          </v:shape>
        </w:pict>
      </w:r>
      <w:r w:rsidR="000551A9">
        <w:rPr>
          <w:rFonts w:ascii="Rockwell" w:hAnsi="Rockwell" w:cs="Arial"/>
          <w:sz w:val="24"/>
          <w:szCs w:val="24"/>
        </w:rPr>
        <w:t>FOUR Major Air Masses in the</w:t>
      </w:r>
      <w:r w:rsidR="000B08EA">
        <w:rPr>
          <w:rFonts w:ascii="Rockwell" w:hAnsi="Rockwell" w:cs="Arial"/>
          <w:sz w:val="24"/>
          <w:szCs w:val="24"/>
        </w:rPr>
        <w:t xml:space="preserve"> </w:t>
      </w:r>
      <w:r w:rsidR="000551A9">
        <w:rPr>
          <w:rFonts w:ascii="Rockwell" w:hAnsi="Rockwell" w:cs="Arial"/>
          <w:sz w:val="24"/>
          <w:szCs w:val="24"/>
        </w:rPr>
        <w:t>US:</w:t>
      </w:r>
    </w:p>
    <w:p w:rsidR="000551A9" w:rsidRDefault="000551A9" w:rsidP="000551A9">
      <w:pPr>
        <w:pStyle w:val="ListParagraph"/>
        <w:numPr>
          <w:ilvl w:val="0"/>
          <w:numId w:val="24"/>
        </w:numPr>
        <w:rPr>
          <w:rFonts w:ascii="Rockwell" w:hAnsi="Rockwell" w:cs="Arial"/>
          <w:sz w:val="24"/>
          <w:szCs w:val="24"/>
        </w:rPr>
      </w:pPr>
      <w:r w:rsidRPr="000551A9">
        <w:rPr>
          <w:rFonts w:ascii="Rockwell" w:hAnsi="Rockwell" w:cs="Arial"/>
          <w:sz w:val="24"/>
          <w:szCs w:val="24"/>
          <w:u w:val="single"/>
        </w:rPr>
        <w:t>Continental</w:t>
      </w:r>
      <w:r>
        <w:rPr>
          <w:rFonts w:ascii="Rockwell" w:hAnsi="Rockwell" w:cs="Arial"/>
          <w:sz w:val="24"/>
          <w:szCs w:val="24"/>
        </w:rPr>
        <w:t xml:space="preserve"> </w:t>
      </w:r>
      <w:r w:rsidRPr="000551A9">
        <w:rPr>
          <w:rFonts w:ascii="Rockwell" w:hAnsi="Rockwell" w:cs="Arial"/>
          <w:b/>
          <w:sz w:val="24"/>
          <w:szCs w:val="24"/>
        </w:rPr>
        <w:t>Polar</w:t>
      </w:r>
      <w:r>
        <w:rPr>
          <w:rFonts w:ascii="Rockwell" w:hAnsi="Rockwell" w:cs="Arial"/>
          <w:sz w:val="24"/>
          <w:szCs w:val="24"/>
        </w:rPr>
        <w:t xml:space="preserve"> – dry, cold</w:t>
      </w:r>
    </w:p>
    <w:p w:rsidR="000551A9" w:rsidRDefault="000551A9" w:rsidP="000551A9">
      <w:pPr>
        <w:pStyle w:val="ListParagraph"/>
        <w:numPr>
          <w:ilvl w:val="0"/>
          <w:numId w:val="24"/>
        </w:numPr>
        <w:rPr>
          <w:rFonts w:ascii="Rockwell" w:hAnsi="Rockwell" w:cs="Arial"/>
          <w:sz w:val="24"/>
          <w:szCs w:val="24"/>
        </w:rPr>
      </w:pPr>
      <w:r w:rsidRPr="000551A9">
        <w:rPr>
          <w:rFonts w:ascii="Rockwell" w:hAnsi="Rockwell" w:cs="Arial"/>
          <w:i/>
          <w:sz w:val="24"/>
          <w:szCs w:val="24"/>
        </w:rPr>
        <w:t>Maritime</w:t>
      </w:r>
      <w:r>
        <w:rPr>
          <w:rFonts w:ascii="Rockwell" w:hAnsi="Rockwell" w:cs="Arial"/>
          <w:sz w:val="24"/>
          <w:szCs w:val="24"/>
        </w:rPr>
        <w:t xml:space="preserve"> </w:t>
      </w:r>
      <w:r w:rsidRPr="000551A9">
        <w:rPr>
          <w:rFonts w:ascii="Rockwell" w:hAnsi="Rockwell" w:cs="Arial"/>
          <w:b/>
          <w:sz w:val="24"/>
          <w:szCs w:val="24"/>
        </w:rPr>
        <w:t>Polar</w:t>
      </w:r>
      <w:r>
        <w:rPr>
          <w:rFonts w:ascii="Rockwell" w:hAnsi="Rockwell" w:cs="Arial"/>
          <w:sz w:val="24"/>
          <w:szCs w:val="24"/>
        </w:rPr>
        <w:t xml:space="preserve"> – wet, cold</w:t>
      </w:r>
    </w:p>
    <w:p w:rsidR="000551A9" w:rsidRDefault="000551A9" w:rsidP="000551A9">
      <w:pPr>
        <w:pStyle w:val="ListParagraph"/>
        <w:numPr>
          <w:ilvl w:val="0"/>
          <w:numId w:val="24"/>
        </w:numPr>
        <w:rPr>
          <w:rFonts w:ascii="Rockwell" w:hAnsi="Rockwell" w:cs="Arial"/>
          <w:sz w:val="24"/>
          <w:szCs w:val="24"/>
        </w:rPr>
      </w:pPr>
      <w:r w:rsidRPr="000551A9">
        <w:rPr>
          <w:rFonts w:ascii="Rockwell" w:hAnsi="Rockwell" w:cs="Arial"/>
          <w:sz w:val="24"/>
          <w:szCs w:val="24"/>
          <w:u w:val="single"/>
        </w:rPr>
        <w:t>Continental</w:t>
      </w:r>
      <w:r>
        <w:rPr>
          <w:rFonts w:ascii="Rockwell" w:hAnsi="Rockwell" w:cs="Arial"/>
          <w:sz w:val="24"/>
          <w:szCs w:val="24"/>
        </w:rPr>
        <w:t xml:space="preserve"> Tropical – dry, warm</w:t>
      </w:r>
    </w:p>
    <w:p w:rsidR="000551A9" w:rsidRDefault="000551A9" w:rsidP="000551A9">
      <w:pPr>
        <w:pStyle w:val="ListParagraph"/>
        <w:numPr>
          <w:ilvl w:val="0"/>
          <w:numId w:val="24"/>
        </w:numPr>
        <w:rPr>
          <w:rFonts w:ascii="Rockwell" w:hAnsi="Rockwell" w:cs="Arial"/>
          <w:sz w:val="24"/>
          <w:szCs w:val="24"/>
        </w:rPr>
      </w:pPr>
      <w:r w:rsidRPr="000551A9">
        <w:rPr>
          <w:rFonts w:ascii="Rockwell" w:hAnsi="Rockwell" w:cs="Arial"/>
          <w:i/>
          <w:sz w:val="24"/>
          <w:szCs w:val="24"/>
        </w:rPr>
        <w:t>Maritime</w:t>
      </w:r>
      <w:r>
        <w:rPr>
          <w:rFonts w:ascii="Rockwell" w:hAnsi="Rockwell" w:cs="Arial"/>
          <w:sz w:val="24"/>
          <w:szCs w:val="24"/>
        </w:rPr>
        <w:t xml:space="preserve"> Tropical – wet, warm</w:t>
      </w:r>
    </w:p>
    <w:p w:rsidR="000B08EA" w:rsidRPr="000B08EA" w:rsidRDefault="000B08EA" w:rsidP="000B08EA">
      <w:pPr>
        <w:rPr>
          <w:rFonts w:ascii="Rockwell" w:hAnsi="Rockwel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0551A9" w:rsidTr="000B08EA">
        <w:tc>
          <w:tcPr>
            <w:tcW w:w="5508" w:type="dxa"/>
            <w:vAlign w:val="center"/>
          </w:tcPr>
          <w:p w:rsidR="000551A9" w:rsidRPr="000551A9" w:rsidRDefault="000551A9" w:rsidP="000551A9">
            <w:pPr>
              <w:jc w:val="center"/>
              <w:rPr>
                <w:rFonts w:ascii="Rockwell" w:hAnsi="Rockwell" w:cs="Arial"/>
                <w:sz w:val="44"/>
                <w:szCs w:val="24"/>
              </w:rPr>
            </w:pPr>
            <w:r w:rsidRPr="000551A9">
              <w:rPr>
                <w:rFonts w:ascii="Rockwell" w:hAnsi="Rockwell" w:cs="Arial"/>
                <w:sz w:val="44"/>
                <w:szCs w:val="24"/>
              </w:rPr>
              <w:t>Cold Front</w:t>
            </w:r>
          </w:p>
        </w:tc>
        <w:tc>
          <w:tcPr>
            <w:tcW w:w="5508" w:type="dxa"/>
            <w:vAlign w:val="center"/>
          </w:tcPr>
          <w:p w:rsidR="000551A9" w:rsidRPr="000551A9" w:rsidRDefault="000551A9" w:rsidP="000551A9">
            <w:pPr>
              <w:jc w:val="center"/>
              <w:rPr>
                <w:rFonts w:ascii="Rockwell" w:hAnsi="Rockwell" w:cs="Arial"/>
                <w:sz w:val="44"/>
                <w:szCs w:val="24"/>
              </w:rPr>
            </w:pPr>
            <w:r w:rsidRPr="000551A9">
              <w:rPr>
                <w:rFonts w:ascii="Rockwell" w:hAnsi="Rockwell" w:cs="Arial"/>
                <w:sz w:val="44"/>
                <w:szCs w:val="24"/>
              </w:rPr>
              <w:t>Warm Front</w:t>
            </w:r>
          </w:p>
        </w:tc>
      </w:tr>
      <w:tr w:rsidR="000551A9" w:rsidTr="000B08EA">
        <w:tc>
          <w:tcPr>
            <w:tcW w:w="5508" w:type="dxa"/>
            <w:vAlign w:val="center"/>
          </w:tcPr>
          <w:p w:rsidR="000551A9" w:rsidRPr="000551A9" w:rsidRDefault="000551A9" w:rsidP="000551A9">
            <w:pPr>
              <w:jc w:val="center"/>
              <w:rPr>
                <w:rFonts w:ascii="Rockwell" w:hAnsi="Rockwell" w:cs="Arial"/>
                <w:sz w:val="44"/>
                <w:szCs w:val="24"/>
              </w:rPr>
            </w:pPr>
            <w:r>
              <w:rPr>
                <w:noProof/>
              </w:rPr>
              <w:drawing>
                <wp:inline distT="0" distB="0" distL="0" distR="0">
                  <wp:extent cx="3007929" cy="3219205"/>
                  <wp:effectExtent l="19050" t="0" r="1971" b="0"/>
                  <wp:docPr id="44" name="Picture 27" descr="http://www.windows2universe.org/earth/Atmosphere/images/cold-front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windows2universe.org/earth/Atmosphere/images/cold-front_sm.gif"/>
                          <pic:cNvPicPr>
                            <a:picLocks noChangeAspect="1" noChangeArrowheads="1"/>
                          </pic:cNvPicPr>
                        </pic:nvPicPr>
                        <pic:blipFill>
                          <a:blip r:embed="rId68" cstate="print"/>
                          <a:srcRect/>
                          <a:stretch>
                            <a:fillRect/>
                          </a:stretch>
                        </pic:blipFill>
                        <pic:spPr bwMode="auto">
                          <a:xfrm>
                            <a:off x="0" y="0"/>
                            <a:ext cx="3010382" cy="3221831"/>
                          </a:xfrm>
                          <a:prstGeom prst="rect">
                            <a:avLst/>
                          </a:prstGeom>
                          <a:noFill/>
                          <a:ln w="9525">
                            <a:noFill/>
                            <a:miter lim="800000"/>
                            <a:headEnd/>
                            <a:tailEnd/>
                          </a:ln>
                        </pic:spPr>
                      </pic:pic>
                    </a:graphicData>
                  </a:graphic>
                </wp:inline>
              </w:drawing>
            </w:r>
          </w:p>
        </w:tc>
        <w:tc>
          <w:tcPr>
            <w:tcW w:w="5508" w:type="dxa"/>
            <w:vAlign w:val="center"/>
          </w:tcPr>
          <w:p w:rsidR="000551A9" w:rsidRPr="000551A9" w:rsidRDefault="000551A9" w:rsidP="000551A9">
            <w:pPr>
              <w:jc w:val="center"/>
              <w:rPr>
                <w:rFonts w:ascii="Rockwell" w:hAnsi="Rockwell" w:cs="Arial"/>
                <w:sz w:val="44"/>
                <w:szCs w:val="24"/>
              </w:rPr>
            </w:pPr>
            <w:r>
              <w:rPr>
                <w:noProof/>
              </w:rPr>
              <w:drawing>
                <wp:inline distT="0" distB="0" distL="0" distR="0">
                  <wp:extent cx="3005088" cy="3216165"/>
                  <wp:effectExtent l="19050" t="0" r="4812" b="0"/>
                  <wp:docPr id="45" name="Picture 30" descr="http://www.windows2universe.org/earth/Atmosphere/images/warm-front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windows2universe.org/earth/Atmosphere/images/warm-front_sm.gif"/>
                          <pic:cNvPicPr>
                            <a:picLocks noChangeAspect="1" noChangeArrowheads="1"/>
                          </pic:cNvPicPr>
                        </pic:nvPicPr>
                        <pic:blipFill>
                          <a:blip r:embed="rId69" cstate="print"/>
                          <a:srcRect/>
                          <a:stretch>
                            <a:fillRect/>
                          </a:stretch>
                        </pic:blipFill>
                        <pic:spPr bwMode="auto">
                          <a:xfrm>
                            <a:off x="0" y="0"/>
                            <a:ext cx="3016145" cy="3227998"/>
                          </a:xfrm>
                          <a:prstGeom prst="rect">
                            <a:avLst/>
                          </a:prstGeom>
                          <a:noFill/>
                          <a:ln w="9525">
                            <a:noFill/>
                            <a:miter lim="800000"/>
                            <a:headEnd/>
                            <a:tailEnd/>
                          </a:ln>
                        </pic:spPr>
                      </pic:pic>
                    </a:graphicData>
                  </a:graphic>
                </wp:inline>
              </w:drawing>
            </w:r>
          </w:p>
        </w:tc>
      </w:tr>
      <w:tr w:rsidR="000551A9" w:rsidTr="000B08EA">
        <w:trPr>
          <w:trHeight w:val="1691"/>
        </w:trPr>
        <w:tc>
          <w:tcPr>
            <w:tcW w:w="5508" w:type="dxa"/>
            <w:vAlign w:val="center"/>
          </w:tcPr>
          <w:p w:rsidR="000551A9" w:rsidRDefault="000551A9" w:rsidP="000551A9">
            <w:pPr>
              <w:pStyle w:val="ListParagraph"/>
              <w:numPr>
                <w:ilvl w:val="0"/>
                <w:numId w:val="25"/>
              </w:numPr>
              <w:jc w:val="center"/>
              <w:rPr>
                <w:rFonts w:ascii="Rockwell" w:hAnsi="Rockwell" w:cs="Arial"/>
                <w:sz w:val="24"/>
                <w:szCs w:val="24"/>
              </w:rPr>
            </w:pPr>
            <w:r>
              <w:rPr>
                <w:rFonts w:ascii="Rockwell" w:hAnsi="Rockwell" w:cs="Arial"/>
                <w:sz w:val="24"/>
                <w:szCs w:val="24"/>
              </w:rPr>
              <w:t>Happens with a cold air mass pushes a warm air mass upward</w:t>
            </w:r>
          </w:p>
          <w:p w:rsidR="000551A9" w:rsidRDefault="000551A9" w:rsidP="000551A9">
            <w:pPr>
              <w:pStyle w:val="ListParagraph"/>
              <w:numPr>
                <w:ilvl w:val="0"/>
                <w:numId w:val="25"/>
              </w:numPr>
              <w:jc w:val="center"/>
              <w:rPr>
                <w:rFonts w:ascii="Rockwell" w:hAnsi="Rockwell" w:cs="Arial"/>
                <w:sz w:val="24"/>
                <w:szCs w:val="24"/>
              </w:rPr>
            </w:pPr>
            <w:r>
              <w:rPr>
                <w:rFonts w:ascii="Rockwell" w:hAnsi="Rockwell" w:cs="Arial"/>
                <w:sz w:val="24"/>
                <w:szCs w:val="24"/>
              </w:rPr>
              <w:t>Cumulous clouds form</w:t>
            </w:r>
          </w:p>
          <w:p w:rsidR="000551A9" w:rsidRPr="000551A9" w:rsidRDefault="000551A9" w:rsidP="000551A9">
            <w:pPr>
              <w:pStyle w:val="ListParagraph"/>
              <w:numPr>
                <w:ilvl w:val="0"/>
                <w:numId w:val="25"/>
              </w:numPr>
              <w:jc w:val="center"/>
              <w:rPr>
                <w:rFonts w:ascii="Rockwell" w:hAnsi="Rockwell" w:cs="Arial"/>
                <w:sz w:val="24"/>
                <w:szCs w:val="24"/>
              </w:rPr>
            </w:pPr>
            <w:r>
              <w:rPr>
                <w:rFonts w:ascii="Rockwell" w:hAnsi="Rockwell" w:cs="Arial"/>
                <w:sz w:val="24"/>
                <w:szCs w:val="24"/>
              </w:rPr>
              <w:t>Heavy rain, thunderstorms, and snow</w:t>
            </w:r>
          </w:p>
        </w:tc>
        <w:tc>
          <w:tcPr>
            <w:tcW w:w="5508" w:type="dxa"/>
            <w:vAlign w:val="center"/>
          </w:tcPr>
          <w:p w:rsidR="000551A9" w:rsidRDefault="000551A9" w:rsidP="000551A9">
            <w:pPr>
              <w:pStyle w:val="ListParagraph"/>
              <w:numPr>
                <w:ilvl w:val="0"/>
                <w:numId w:val="25"/>
              </w:numPr>
              <w:jc w:val="center"/>
              <w:rPr>
                <w:rFonts w:ascii="Rockwell" w:hAnsi="Rockwell" w:cs="Arial"/>
                <w:sz w:val="24"/>
                <w:szCs w:val="24"/>
              </w:rPr>
            </w:pPr>
            <w:r>
              <w:rPr>
                <w:rFonts w:ascii="Rockwell" w:hAnsi="Rockwell" w:cs="Arial"/>
                <w:sz w:val="24"/>
                <w:szCs w:val="24"/>
              </w:rPr>
              <w:t>Warm air mass catches up with a cold air mass and passes OVER it</w:t>
            </w:r>
          </w:p>
          <w:p w:rsidR="000551A9" w:rsidRDefault="000551A9" w:rsidP="000551A9">
            <w:pPr>
              <w:pStyle w:val="ListParagraph"/>
              <w:numPr>
                <w:ilvl w:val="0"/>
                <w:numId w:val="25"/>
              </w:numPr>
              <w:jc w:val="center"/>
              <w:rPr>
                <w:rFonts w:ascii="Rockwell" w:hAnsi="Rockwell" w:cs="Arial"/>
                <w:sz w:val="24"/>
                <w:szCs w:val="24"/>
              </w:rPr>
            </w:pPr>
            <w:r>
              <w:rPr>
                <w:rFonts w:ascii="Rockwell" w:hAnsi="Rockwell" w:cs="Arial"/>
                <w:sz w:val="24"/>
                <w:szCs w:val="24"/>
              </w:rPr>
              <w:t>Stratus clouds form</w:t>
            </w:r>
          </w:p>
          <w:p w:rsidR="000551A9" w:rsidRPr="000551A9" w:rsidRDefault="000551A9" w:rsidP="000551A9">
            <w:pPr>
              <w:pStyle w:val="ListParagraph"/>
              <w:numPr>
                <w:ilvl w:val="0"/>
                <w:numId w:val="25"/>
              </w:numPr>
              <w:jc w:val="center"/>
              <w:rPr>
                <w:rFonts w:ascii="Rockwell" w:hAnsi="Rockwell" w:cs="Arial"/>
                <w:sz w:val="24"/>
                <w:szCs w:val="24"/>
              </w:rPr>
            </w:pPr>
            <w:r>
              <w:rPr>
                <w:rFonts w:ascii="Rockwell" w:hAnsi="Rockwell" w:cs="Arial"/>
                <w:sz w:val="24"/>
                <w:szCs w:val="24"/>
              </w:rPr>
              <w:t>Light and steady precipitation</w:t>
            </w:r>
          </w:p>
        </w:tc>
      </w:tr>
    </w:tbl>
    <w:p w:rsidR="000551A9" w:rsidRPr="000B08EA" w:rsidRDefault="000551A9" w:rsidP="000551A9">
      <w:pPr>
        <w:rPr>
          <w:rFonts w:ascii="Rockwell" w:hAnsi="Rockwell" w:cs="Arial"/>
          <w:szCs w:val="24"/>
        </w:rPr>
      </w:pPr>
    </w:p>
    <w:p w:rsidR="000551A9" w:rsidRPr="000B08EA" w:rsidRDefault="000551A9" w:rsidP="000551A9">
      <w:pPr>
        <w:rPr>
          <w:rFonts w:ascii="Rockwell" w:hAnsi="Rockwell" w:cs="Arial"/>
          <w:szCs w:val="24"/>
        </w:rPr>
      </w:pPr>
    </w:p>
    <w:p w:rsidR="00073206" w:rsidRPr="000B08EA" w:rsidRDefault="005C1F16" w:rsidP="00073206">
      <w:pPr>
        <w:rPr>
          <w:rFonts w:ascii="Rockwell" w:hAnsi="Rockwell"/>
        </w:rPr>
      </w:pPr>
      <w:hyperlink r:id="rId70" w:history="1">
        <w:r w:rsidR="0097245A" w:rsidRPr="000B08EA">
          <w:rPr>
            <w:rStyle w:val="Hyperlink"/>
            <w:rFonts w:ascii="Rockwell" w:hAnsi="Rockwell"/>
          </w:rPr>
          <w:t>http://kids.britannica.com/comptons/article-210226/wind</w:t>
        </w:r>
      </w:hyperlink>
    </w:p>
    <w:p w:rsidR="0097245A" w:rsidRPr="000B08EA" w:rsidRDefault="005C1F16" w:rsidP="00073206">
      <w:pPr>
        <w:rPr>
          <w:rFonts w:ascii="Rockwell" w:hAnsi="Rockwell"/>
        </w:rPr>
      </w:pPr>
      <w:hyperlink r:id="rId71" w:history="1">
        <w:r w:rsidR="006F6758" w:rsidRPr="000B08EA">
          <w:rPr>
            <w:rStyle w:val="Hyperlink"/>
            <w:rFonts w:ascii="Rockwell" w:hAnsi="Rockwell"/>
          </w:rPr>
          <w:t>http://www.ducksters.com/science/earth_science/wind.php</w:t>
        </w:r>
      </w:hyperlink>
    </w:p>
    <w:p w:rsidR="001E61CA" w:rsidRDefault="005C1F16" w:rsidP="00073206">
      <w:hyperlink r:id="rId72" w:history="1">
        <w:r w:rsidR="000B08EA" w:rsidRPr="000B08EA">
          <w:rPr>
            <w:rStyle w:val="Hyperlink"/>
            <w:rFonts w:ascii="Rockwell" w:hAnsi="Rockwell"/>
          </w:rPr>
          <w:t>http://studyjams.scholastic.com/studyjams/jams/science/weather-and-climate/air-masses-and-fronts.htm</w:t>
        </w:r>
      </w:hyperlink>
    </w:p>
    <w:tbl>
      <w:tblPr>
        <w:tblStyle w:val="TableGrid"/>
        <w:tblW w:w="0" w:type="auto"/>
        <w:tblLook w:val="04A0"/>
      </w:tblPr>
      <w:tblGrid>
        <w:gridCol w:w="2485"/>
        <w:gridCol w:w="6040"/>
        <w:gridCol w:w="2491"/>
      </w:tblGrid>
      <w:tr w:rsidR="001E61CA" w:rsidTr="001E61CA">
        <w:tc>
          <w:tcPr>
            <w:tcW w:w="11016" w:type="dxa"/>
            <w:gridSpan w:val="3"/>
            <w:shd w:val="clear" w:color="auto" w:fill="000000" w:themeFill="text1"/>
            <w:vAlign w:val="center"/>
          </w:tcPr>
          <w:p w:rsidR="001E61CA" w:rsidRDefault="001E61CA" w:rsidP="001E61CA">
            <w:pPr>
              <w:jc w:val="center"/>
              <w:rPr>
                <w:rFonts w:ascii="Rockwell" w:hAnsi="Rockwell"/>
                <w:sz w:val="24"/>
              </w:rPr>
            </w:pPr>
            <w:r w:rsidRPr="001E61CA">
              <w:rPr>
                <w:rFonts w:ascii="Rockwell" w:hAnsi="Rockwell"/>
                <w:sz w:val="36"/>
              </w:rPr>
              <w:lastRenderedPageBreak/>
              <w:t>Other Wind Descriptions:</w:t>
            </w:r>
          </w:p>
        </w:tc>
      </w:tr>
      <w:tr w:rsidR="001E61CA" w:rsidTr="001E61CA">
        <w:tc>
          <w:tcPr>
            <w:tcW w:w="2485" w:type="dxa"/>
            <w:vAlign w:val="center"/>
          </w:tcPr>
          <w:p w:rsidR="001E61CA" w:rsidRPr="001E61CA" w:rsidRDefault="001E61CA" w:rsidP="001E61CA">
            <w:pPr>
              <w:jc w:val="center"/>
              <w:rPr>
                <w:rFonts w:ascii="Rockwell" w:hAnsi="Rockwell"/>
                <w:b/>
                <w:sz w:val="40"/>
              </w:rPr>
            </w:pPr>
            <w:r w:rsidRPr="001E61CA">
              <w:rPr>
                <w:rFonts w:ascii="Rockwell" w:hAnsi="Rockwell"/>
                <w:b/>
                <w:sz w:val="40"/>
              </w:rPr>
              <w:t>Windward</w:t>
            </w:r>
          </w:p>
          <w:p w:rsidR="001E61CA" w:rsidRDefault="001E61CA" w:rsidP="001E61CA">
            <w:pPr>
              <w:jc w:val="center"/>
              <w:rPr>
                <w:rFonts w:ascii="Rockwell" w:hAnsi="Rockwell"/>
                <w:sz w:val="24"/>
              </w:rPr>
            </w:pPr>
          </w:p>
          <w:p w:rsidR="00395F10" w:rsidRDefault="001E61CA" w:rsidP="001E61CA">
            <w:pPr>
              <w:jc w:val="center"/>
              <w:rPr>
                <w:rFonts w:ascii="Rockwell" w:hAnsi="Rockwell"/>
                <w:sz w:val="24"/>
              </w:rPr>
            </w:pPr>
            <w:r>
              <w:rPr>
                <w:rFonts w:ascii="Rockwell" w:hAnsi="Rockwell"/>
                <w:sz w:val="24"/>
              </w:rPr>
              <w:t>Facing the wind</w:t>
            </w:r>
            <w:r w:rsidR="00395F10">
              <w:rPr>
                <w:rFonts w:ascii="Rockwell" w:hAnsi="Rockwell"/>
                <w:sz w:val="24"/>
              </w:rPr>
              <w:t>;</w:t>
            </w:r>
          </w:p>
          <w:p w:rsidR="00395F10" w:rsidRDefault="00395F10" w:rsidP="001E61CA">
            <w:pPr>
              <w:jc w:val="center"/>
              <w:rPr>
                <w:rFonts w:ascii="Rockwell" w:hAnsi="Rockwell"/>
                <w:sz w:val="24"/>
              </w:rPr>
            </w:pPr>
          </w:p>
          <w:p w:rsidR="001E61CA" w:rsidRDefault="00395F10" w:rsidP="001E61CA">
            <w:pPr>
              <w:jc w:val="center"/>
              <w:rPr>
                <w:rFonts w:ascii="Rockwell" w:hAnsi="Rockwell"/>
                <w:sz w:val="24"/>
              </w:rPr>
            </w:pPr>
            <w:r>
              <w:rPr>
                <w:rFonts w:ascii="Rockwell" w:hAnsi="Rockwell"/>
                <w:sz w:val="24"/>
              </w:rPr>
              <w:t>The WET side of the mountain!</w:t>
            </w:r>
          </w:p>
          <w:p w:rsidR="001E61CA" w:rsidRDefault="001E61CA" w:rsidP="001E61CA">
            <w:pPr>
              <w:jc w:val="center"/>
              <w:rPr>
                <w:rFonts w:ascii="Rockwell" w:hAnsi="Rockwell"/>
                <w:sz w:val="24"/>
              </w:rPr>
            </w:pPr>
          </w:p>
        </w:tc>
        <w:tc>
          <w:tcPr>
            <w:tcW w:w="6040" w:type="dxa"/>
            <w:vAlign w:val="center"/>
          </w:tcPr>
          <w:p w:rsidR="001E61CA" w:rsidRDefault="001E61CA" w:rsidP="001E61CA">
            <w:pPr>
              <w:jc w:val="center"/>
              <w:rPr>
                <w:rFonts w:ascii="Rockwell" w:hAnsi="Rockwell"/>
                <w:sz w:val="24"/>
              </w:rPr>
            </w:pPr>
            <w:r>
              <w:rPr>
                <w:rFonts w:ascii="Rockwell" w:hAnsi="Rockwell"/>
                <w:noProof/>
                <w:sz w:val="24"/>
              </w:rPr>
              <w:drawing>
                <wp:inline distT="0" distB="0" distL="0" distR="0">
                  <wp:extent cx="3679190" cy="1910080"/>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3679190" cy="1910080"/>
                          </a:xfrm>
                          <a:prstGeom prst="rect">
                            <a:avLst/>
                          </a:prstGeom>
                          <a:noFill/>
                          <a:ln w="9525">
                            <a:noFill/>
                            <a:miter lim="800000"/>
                            <a:headEnd/>
                            <a:tailEnd/>
                          </a:ln>
                        </pic:spPr>
                      </pic:pic>
                    </a:graphicData>
                  </a:graphic>
                </wp:inline>
              </w:drawing>
            </w:r>
          </w:p>
        </w:tc>
        <w:tc>
          <w:tcPr>
            <w:tcW w:w="2491" w:type="dxa"/>
            <w:vAlign w:val="center"/>
          </w:tcPr>
          <w:p w:rsidR="001E61CA" w:rsidRPr="001E61CA" w:rsidRDefault="001E61CA" w:rsidP="001E61CA">
            <w:pPr>
              <w:jc w:val="center"/>
              <w:rPr>
                <w:rFonts w:ascii="Rockwell" w:hAnsi="Rockwell"/>
                <w:b/>
                <w:sz w:val="40"/>
              </w:rPr>
            </w:pPr>
            <w:r w:rsidRPr="001E61CA">
              <w:rPr>
                <w:rFonts w:ascii="Rockwell" w:hAnsi="Rockwell"/>
                <w:b/>
                <w:sz w:val="40"/>
              </w:rPr>
              <w:t>Leeward</w:t>
            </w:r>
          </w:p>
          <w:p w:rsidR="001E61CA" w:rsidRDefault="001E61CA" w:rsidP="001E61CA">
            <w:pPr>
              <w:jc w:val="center"/>
              <w:rPr>
                <w:rFonts w:ascii="Rockwell" w:hAnsi="Rockwell"/>
                <w:sz w:val="24"/>
              </w:rPr>
            </w:pPr>
          </w:p>
          <w:p w:rsidR="001E61CA" w:rsidRDefault="001E61CA" w:rsidP="001E61CA">
            <w:pPr>
              <w:jc w:val="center"/>
              <w:rPr>
                <w:rFonts w:ascii="Rockwell" w:hAnsi="Rockwell"/>
                <w:sz w:val="24"/>
              </w:rPr>
            </w:pPr>
            <w:r>
              <w:rPr>
                <w:rFonts w:ascii="Rockwell" w:hAnsi="Rockwell"/>
                <w:sz w:val="24"/>
              </w:rPr>
              <w:t>Facing away from the wind; downward from wind; sheltered from wind</w:t>
            </w:r>
            <w:r w:rsidR="00395F10">
              <w:rPr>
                <w:rFonts w:ascii="Rockwell" w:hAnsi="Rockwell"/>
                <w:sz w:val="24"/>
              </w:rPr>
              <w:t>;</w:t>
            </w:r>
          </w:p>
          <w:p w:rsidR="00395F10" w:rsidRDefault="00395F10" w:rsidP="001E61CA">
            <w:pPr>
              <w:jc w:val="center"/>
              <w:rPr>
                <w:rFonts w:ascii="Rockwell" w:hAnsi="Rockwell"/>
                <w:sz w:val="24"/>
              </w:rPr>
            </w:pPr>
          </w:p>
          <w:p w:rsidR="00395F10" w:rsidRPr="001E61CA" w:rsidRDefault="00395F10" w:rsidP="001E61CA">
            <w:pPr>
              <w:jc w:val="center"/>
            </w:pPr>
            <w:r>
              <w:rPr>
                <w:rFonts w:ascii="Rockwell" w:hAnsi="Rockwell"/>
                <w:sz w:val="24"/>
              </w:rPr>
              <w:t>The DRY side of the mountain!</w:t>
            </w:r>
          </w:p>
          <w:p w:rsidR="001E61CA" w:rsidRDefault="001E61CA" w:rsidP="001E61CA">
            <w:pPr>
              <w:jc w:val="center"/>
              <w:rPr>
                <w:rFonts w:ascii="Rockwell" w:hAnsi="Rockwell"/>
                <w:sz w:val="24"/>
              </w:rPr>
            </w:pPr>
          </w:p>
        </w:tc>
      </w:tr>
    </w:tbl>
    <w:p w:rsidR="001E61CA" w:rsidRDefault="001E61CA" w:rsidP="00073206">
      <w:pPr>
        <w:rPr>
          <w:rFonts w:ascii="Rockwell" w:hAnsi="Rockwell"/>
          <w:sz w:val="24"/>
        </w:rPr>
      </w:pPr>
    </w:p>
    <w:p w:rsidR="001E61CA" w:rsidRPr="00F60E27" w:rsidRDefault="004C4B54" w:rsidP="004C4B54">
      <w:pPr>
        <w:jc w:val="center"/>
        <w:rPr>
          <w:rFonts w:ascii="Rockwell" w:hAnsi="Rockwell"/>
          <w:szCs w:val="23"/>
        </w:rPr>
      </w:pPr>
      <w:r w:rsidRPr="00F60E27">
        <w:rPr>
          <w:rFonts w:ascii="Rockwell" w:hAnsi="Rockwell"/>
          <w:szCs w:val="23"/>
        </w:rPr>
        <w:t xml:space="preserve">Prevailing winds, prevailing winds, </w:t>
      </w:r>
      <w:r w:rsidR="004C3012" w:rsidRPr="00F60E27">
        <w:rPr>
          <w:rFonts w:ascii="Rockwell" w:hAnsi="Rockwell"/>
          <w:szCs w:val="23"/>
        </w:rPr>
        <w:t>from one place and</w:t>
      </w:r>
      <w:r w:rsidRPr="00F60E27">
        <w:rPr>
          <w:rFonts w:ascii="Rockwell" w:hAnsi="Rockwell"/>
          <w:szCs w:val="23"/>
        </w:rPr>
        <w:t xml:space="preserve"> up the side, to the </w:t>
      </w:r>
      <w:r w:rsidR="004C3012" w:rsidRPr="00F60E27">
        <w:rPr>
          <w:rFonts w:ascii="Rockwell" w:hAnsi="Rockwell"/>
          <w:szCs w:val="23"/>
        </w:rPr>
        <w:t>peak</w:t>
      </w:r>
      <w:r w:rsidRPr="00F60E27">
        <w:rPr>
          <w:rFonts w:ascii="Rockwell" w:hAnsi="Rockwell"/>
          <w:szCs w:val="23"/>
        </w:rPr>
        <w:t xml:space="preserve"> </w:t>
      </w:r>
      <w:r w:rsidR="004C3012" w:rsidRPr="00F60E27">
        <w:rPr>
          <w:rFonts w:ascii="Rockwell" w:hAnsi="Rockwell"/>
          <w:szCs w:val="23"/>
        </w:rPr>
        <w:t>&amp;</w:t>
      </w:r>
      <w:r w:rsidRPr="00F60E27">
        <w:rPr>
          <w:rFonts w:ascii="Rockwell" w:hAnsi="Rockwell"/>
          <w:szCs w:val="23"/>
        </w:rPr>
        <w:t xml:space="preserve"> down the side</w:t>
      </w:r>
      <w:r w:rsidRPr="00F60E27">
        <w:rPr>
          <w:rFonts w:ascii="Rockwell" w:hAnsi="Rockwell"/>
          <w:szCs w:val="23"/>
        </w:rPr>
        <w:br/>
      </w:r>
      <w:proofErr w:type="gramStart"/>
      <w:r w:rsidRPr="00F60E27">
        <w:rPr>
          <w:rFonts w:ascii="Rockwell" w:hAnsi="Rockwell"/>
          <w:szCs w:val="23"/>
        </w:rPr>
        <w:t>Prevailing</w:t>
      </w:r>
      <w:proofErr w:type="gramEnd"/>
      <w:r w:rsidRPr="00F60E27">
        <w:rPr>
          <w:rFonts w:ascii="Rockwell" w:hAnsi="Rockwell"/>
          <w:szCs w:val="23"/>
        </w:rPr>
        <w:t xml:space="preserve"> winds, prevailing winds, </w:t>
      </w:r>
      <w:r w:rsidR="00F60E27" w:rsidRPr="00F60E27">
        <w:rPr>
          <w:rFonts w:ascii="Rockwell" w:hAnsi="Rockwell"/>
          <w:szCs w:val="23"/>
        </w:rPr>
        <w:t>you know the</w:t>
      </w:r>
      <w:r w:rsidRPr="00F60E27">
        <w:rPr>
          <w:rFonts w:ascii="Rockwell" w:hAnsi="Rockwell"/>
          <w:szCs w:val="23"/>
        </w:rPr>
        <w:t xml:space="preserve"> windward</w:t>
      </w:r>
      <w:r w:rsidR="00F60E27" w:rsidRPr="00F60E27">
        <w:rPr>
          <w:rFonts w:ascii="Rockwell" w:hAnsi="Rockwell"/>
          <w:szCs w:val="23"/>
        </w:rPr>
        <w:t>’s</w:t>
      </w:r>
      <w:r w:rsidRPr="00F60E27">
        <w:rPr>
          <w:rFonts w:ascii="Rockwell" w:hAnsi="Rockwell"/>
          <w:szCs w:val="23"/>
        </w:rPr>
        <w:t xml:space="preserve"> up the side, </w:t>
      </w:r>
      <w:r w:rsidR="00F60E27" w:rsidRPr="00F60E27">
        <w:rPr>
          <w:rFonts w:ascii="Rockwell" w:hAnsi="Rockwell"/>
          <w:szCs w:val="23"/>
        </w:rPr>
        <w:t>and</w:t>
      </w:r>
      <w:r w:rsidRPr="00F60E27">
        <w:rPr>
          <w:rFonts w:ascii="Rockwell" w:hAnsi="Rockwell"/>
          <w:szCs w:val="23"/>
        </w:rPr>
        <w:t xml:space="preserve"> the leeward</w:t>
      </w:r>
      <w:r w:rsidR="00F60E27" w:rsidRPr="00F60E27">
        <w:rPr>
          <w:rFonts w:ascii="Rockwell" w:hAnsi="Rockwell"/>
          <w:szCs w:val="23"/>
        </w:rPr>
        <w:t>’s</w:t>
      </w:r>
      <w:r w:rsidRPr="00F60E27">
        <w:rPr>
          <w:rFonts w:ascii="Rockwell" w:hAnsi="Rockwell"/>
          <w:szCs w:val="23"/>
        </w:rPr>
        <w:t xml:space="preserve"> down the side</w:t>
      </w:r>
    </w:p>
    <w:p w:rsidR="001F4E45" w:rsidRPr="00B0450B" w:rsidRDefault="00B0450B" w:rsidP="004C4B54">
      <w:pPr>
        <w:jc w:val="center"/>
        <w:rPr>
          <w:rFonts w:ascii="Rockwell" w:hAnsi="Rockwell"/>
          <w:sz w:val="32"/>
        </w:rPr>
      </w:pPr>
      <w:proofErr w:type="gramStart"/>
      <w:r w:rsidRPr="00B0450B">
        <w:rPr>
          <w:rFonts w:ascii="Rockwell" w:hAnsi="Rockwell"/>
          <w:sz w:val="32"/>
        </w:rPr>
        <w:t>Changes in air pressure, caused by air’s height above sea level, temperature, and amount of water vapor causes wind.</w:t>
      </w:r>
      <w:proofErr w:type="gramEnd"/>
    </w:p>
    <w:p w:rsidR="006C1C84" w:rsidRPr="004F2A04" w:rsidRDefault="001E1AD7" w:rsidP="001E1AD7">
      <w:pPr>
        <w:jc w:val="center"/>
        <w:rPr>
          <w:rFonts w:ascii="Rockwell" w:hAnsi="Rockwell"/>
          <w:sz w:val="48"/>
        </w:rPr>
      </w:pPr>
      <w:r w:rsidRPr="004F2A04">
        <w:rPr>
          <w:rFonts w:ascii="Rockwell" w:hAnsi="Rockwell"/>
          <w:noProof/>
          <w:sz w:val="48"/>
        </w:rPr>
        <w:drawing>
          <wp:anchor distT="0" distB="0" distL="114300" distR="114300" simplePos="0" relativeHeight="251689984" behindDoc="1" locked="0" layoutInCell="1" allowOverlap="1">
            <wp:simplePos x="0" y="0"/>
            <wp:positionH relativeFrom="column">
              <wp:posOffset>19050</wp:posOffset>
            </wp:positionH>
            <wp:positionV relativeFrom="paragraph">
              <wp:posOffset>502920</wp:posOffset>
            </wp:positionV>
            <wp:extent cx="3200400" cy="2924175"/>
            <wp:effectExtent l="19050" t="0" r="0" b="0"/>
            <wp:wrapTight wrapText="bothSides">
              <wp:wrapPolygon edited="0">
                <wp:start x="-129" y="0"/>
                <wp:lineTo x="-129" y="21530"/>
                <wp:lineTo x="21600" y="21530"/>
                <wp:lineTo x="21600" y="0"/>
                <wp:lineTo x="-129" y="0"/>
              </wp:wrapPolygon>
            </wp:wrapTight>
            <wp:docPr id="38" name="Picture 4" descr="http://wineeyak.files.wordpress.com/2013/07/masterclass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ineeyak.files.wordpress.com/2013/07/masterclasspage1.png"/>
                    <pic:cNvPicPr>
                      <a:picLocks noChangeAspect="1" noChangeArrowheads="1"/>
                    </pic:cNvPicPr>
                  </pic:nvPicPr>
                  <pic:blipFill>
                    <a:blip r:embed="rId74" cstate="print"/>
                    <a:srcRect/>
                    <a:stretch>
                      <a:fillRect/>
                    </a:stretch>
                  </pic:blipFill>
                  <pic:spPr bwMode="auto">
                    <a:xfrm>
                      <a:off x="0" y="0"/>
                      <a:ext cx="3200400" cy="2924175"/>
                    </a:xfrm>
                    <a:prstGeom prst="rect">
                      <a:avLst/>
                    </a:prstGeom>
                    <a:noFill/>
                    <a:ln w="9525">
                      <a:noFill/>
                      <a:miter lim="800000"/>
                      <a:headEnd/>
                      <a:tailEnd/>
                    </a:ln>
                  </pic:spPr>
                </pic:pic>
              </a:graphicData>
            </a:graphic>
          </wp:anchor>
        </w:drawing>
      </w:r>
      <w:r w:rsidR="004A505D" w:rsidRPr="004F2A04">
        <w:rPr>
          <w:rFonts w:ascii="Rockwell" w:hAnsi="Rockwell"/>
          <w:sz w:val="48"/>
        </w:rPr>
        <w:t>The Rain Shadow Effect</w:t>
      </w:r>
    </w:p>
    <w:p w:rsidR="001E1AD7" w:rsidRPr="001E1AD7" w:rsidRDefault="004A505D" w:rsidP="001E1AD7">
      <w:pPr>
        <w:jc w:val="center"/>
        <w:rPr>
          <w:rFonts w:ascii="Rockwell" w:hAnsi="Rockwell" w:cs="Arial"/>
          <w:color w:val="333333"/>
          <w:sz w:val="24"/>
          <w:shd w:val="clear" w:color="auto" w:fill="FFFFFF"/>
        </w:rPr>
      </w:pPr>
      <w:r w:rsidRPr="001E1AD7">
        <w:rPr>
          <w:rFonts w:ascii="Rockwell" w:hAnsi="Rockwell" w:cs="Arial"/>
          <w:color w:val="333333"/>
          <w:sz w:val="24"/>
          <w:shd w:val="clear" w:color="auto" w:fill="FFFFFF"/>
        </w:rPr>
        <w:t>A</w:t>
      </w:r>
      <w:r w:rsidRPr="001E1AD7">
        <w:rPr>
          <w:rStyle w:val="apple-converted-space"/>
          <w:rFonts w:ascii="Rockwell" w:hAnsi="Rockwell" w:cs="Arial"/>
          <w:color w:val="333333"/>
          <w:sz w:val="24"/>
          <w:shd w:val="clear" w:color="auto" w:fill="FFFFFF"/>
        </w:rPr>
        <w:t> </w:t>
      </w:r>
      <w:r w:rsidRPr="001E1AD7">
        <w:rPr>
          <w:rFonts w:ascii="Rockwell" w:hAnsi="Rockwell"/>
          <w:sz w:val="24"/>
        </w:rPr>
        <w:t>rain shadow</w:t>
      </w:r>
      <w:r w:rsidRPr="001E1AD7">
        <w:rPr>
          <w:rStyle w:val="apple-converted-space"/>
          <w:rFonts w:ascii="Rockwell" w:hAnsi="Rockwell"/>
          <w:sz w:val="24"/>
        </w:rPr>
        <w:t> </w:t>
      </w:r>
      <w:r w:rsidRPr="001E1AD7">
        <w:rPr>
          <w:rFonts w:ascii="Rockwell" w:hAnsi="Rockwell" w:cs="Arial"/>
          <w:color w:val="333333"/>
          <w:sz w:val="24"/>
          <w:shd w:val="clear" w:color="auto" w:fill="FFFFFF"/>
        </w:rPr>
        <w:t>is a patch of land that has been forced to become a</w:t>
      </w:r>
      <w:r w:rsidRPr="001E1AD7">
        <w:rPr>
          <w:rStyle w:val="apple-converted-space"/>
          <w:rFonts w:ascii="Rockwell" w:hAnsi="Rockwell" w:cs="Arial"/>
          <w:color w:val="333333"/>
          <w:sz w:val="24"/>
          <w:shd w:val="clear" w:color="auto" w:fill="FFFFFF"/>
        </w:rPr>
        <w:t> </w:t>
      </w:r>
      <w:r w:rsidRPr="001E1AD7">
        <w:rPr>
          <w:rFonts w:ascii="Rockwell" w:hAnsi="Rockwell"/>
          <w:sz w:val="24"/>
        </w:rPr>
        <w:t>desert</w:t>
      </w:r>
      <w:r w:rsidRPr="001E1AD7">
        <w:rPr>
          <w:rStyle w:val="apple-converted-space"/>
          <w:rFonts w:ascii="Rockwell" w:hAnsi="Rockwell" w:cs="Arial"/>
          <w:color w:val="333333"/>
          <w:sz w:val="24"/>
          <w:shd w:val="clear" w:color="auto" w:fill="FFFFFF"/>
        </w:rPr>
        <w:t> </w:t>
      </w:r>
      <w:r w:rsidRPr="001E1AD7">
        <w:rPr>
          <w:rFonts w:ascii="Rockwell" w:hAnsi="Rockwell" w:cs="Arial"/>
          <w:color w:val="333333"/>
          <w:sz w:val="24"/>
          <w:shd w:val="clear" w:color="auto" w:fill="FFFFFF"/>
        </w:rPr>
        <w:t>because mountain ranges blocked all plant-growing, rainy</w:t>
      </w:r>
      <w:r w:rsidRPr="001E1AD7">
        <w:rPr>
          <w:rStyle w:val="apple-converted-space"/>
          <w:rFonts w:ascii="Rockwell" w:hAnsi="Rockwell" w:cs="Arial"/>
          <w:color w:val="333333"/>
          <w:sz w:val="24"/>
          <w:shd w:val="clear" w:color="auto" w:fill="FFFFFF"/>
        </w:rPr>
        <w:t> </w:t>
      </w:r>
      <w:r w:rsidRPr="001E1AD7">
        <w:rPr>
          <w:rFonts w:ascii="Rockwell" w:hAnsi="Rockwell"/>
          <w:sz w:val="24"/>
        </w:rPr>
        <w:t>weather</w:t>
      </w:r>
      <w:r w:rsidRPr="001E1AD7">
        <w:rPr>
          <w:rFonts w:ascii="Rockwell" w:hAnsi="Rockwell" w:cs="Arial"/>
          <w:color w:val="333333"/>
          <w:sz w:val="24"/>
          <w:shd w:val="clear" w:color="auto" w:fill="FFFFFF"/>
        </w:rPr>
        <w:t>.</w:t>
      </w:r>
    </w:p>
    <w:tbl>
      <w:tblPr>
        <w:tblStyle w:val="TableGrid"/>
        <w:tblW w:w="0" w:type="auto"/>
        <w:tblInd w:w="46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2650"/>
        <w:gridCol w:w="2648"/>
      </w:tblGrid>
      <w:tr w:rsidR="001E1AD7" w:rsidTr="001E1AD7">
        <w:trPr>
          <w:trHeight w:val="1727"/>
        </w:trPr>
        <w:tc>
          <w:tcPr>
            <w:tcW w:w="2700" w:type="dxa"/>
            <w:vAlign w:val="center"/>
          </w:tcPr>
          <w:p w:rsidR="001E1AD7" w:rsidRPr="001E1AD7" w:rsidRDefault="001E1AD7" w:rsidP="001E1AD7">
            <w:pPr>
              <w:jc w:val="center"/>
              <w:rPr>
                <w:rFonts w:ascii="Rockwell" w:hAnsi="Rockwell" w:cs="Arial"/>
                <w:color w:val="333333"/>
                <w:sz w:val="24"/>
                <w:shd w:val="clear" w:color="auto" w:fill="FFFFFF"/>
              </w:rPr>
            </w:pPr>
            <w:r w:rsidRPr="001E1AD7">
              <w:rPr>
                <w:rFonts w:ascii="Rockwell" w:hAnsi="Rockwell" w:cs="Arial"/>
                <w:color w:val="333333"/>
                <w:sz w:val="24"/>
                <w:shd w:val="clear" w:color="auto" w:fill="FFFFFF"/>
              </w:rPr>
              <w:t>On one side of the mountain, wet weather systems drop rain and</w:t>
            </w:r>
            <w:r w:rsidRPr="001E1AD7">
              <w:rPr>
                <w:rStyle w:val="apple-converted-space"/>
                <w:rFonts w:ascii="Rockwell" w:hAnsi="Rockwell" w:cs="Arial"/>
                <w:color w:val="333333"/>
                <w:sz w:val="24"/>
                <w:shd w:val="clear" w:color="auto" w:fill="FFFFFF"/>
              </w:rPr>
              <w:t> </w:t>
            </w:r>
            <w:r w:rsidRPr="001E1AD7">
              <w:rPr>
                <w:rFonts w:ascii="Rockwell" w:hAnsi="Rockwell"/>
                <w:sz w:val="24"/>
              </w:rPr>
              <w:t>snow</w:t>
            </w:r>
            <w:r w:rsidRPr="001E1AD7">
              <w:rPr>
                <w:rFonts w:ascii="Rockwell" w:hAnsi="Rockwell" w:cs="Arial"/>
                <w:color w:val="333333"/>
                <w:sz w:val="24"/>
                <w:shd w:val="clear" w:color="auto" w:fill="FFFFFF"/>
              </w:rPr>
              <w:t>.</w:t>
            </w:r>
          </w:p>
          <w:p w:rsidR="001E1AD7" w:rsidRDefault="001E1AD7" w:rsidP="001E1AD7">
            <w:pPr>
              <w:jc w:val="center"/>
              <w:rPr>
                <w:rFonts w:ascii="Rockwell" w:hAnsi="Rockwell" w:cs="Arial"/>
                <w:color w:val="333333"/>
                <w:sz w:val="24"/>
                <w:shd w:val="clear" w:color="auto" w:fill="FFFFFF"/>
              </w:rPr>
            </w:pPr>
          </w:p>
        </w:tc>
        <w:tc>
          <w:tcPr>
            <w:tcW w:w="2660" w:type="dxa"/>
            <w:vAlign w:val="center"/>
          </w:tcPr>
          <w:p w:rsidR="001E1AD7" w:rsidRDefault="001E1AD7" w:rsidP="001E1AD7">
            <w:pPr>
              <w:jc w:val="center"/>
              <w:rPr>
                <w:rFonts w:ascii="Rockwell" w:hAnsi="Rockwell" w:cs="Arial"/>
                <w:color w:val="333333"/>
                <w:sz w:val="24"/>
                <w:shd w:val="clear" w:color="auto" w:fill="FFFFFF"/>
              </w:rPr>
            </w:pPr>
            <w:r w:rsidRPr="001E1AD7">
              <w:rPr>
                <w:rFonts w:ascii="Rockwell" w:hAnsi="Rockwell" w:cs="Arial"/>
                <w:color w:val="333333"/>
                <w:sz w:val="24"/>
                <w:shd w:val="clear" w:color="auto" w:fill="FFFFFF"/>
              </w:rPr>
              <w:t>On the other side of the mountain—the rain shadow side—all that</w:t>
            </w:r>
            <w:r w:rsidRPr="001E1AD7">
              <w:rPr>
                <w:rStyle w:val="apple-converted-space"/>
                <w:rFonts w:ascii="Rockwell" w:hAnsi="Rockwell" w:cs="Arial"/>
                <w:color w:val="333333"/>
                <w:sz w:val="24"/>
                <w:shd w:val="clear" w:color="auto" w:fill="FFFFFF"/>
              </w:rPr>
              <w:t> </w:t>
            </w:r>
            <w:r w:rsidRPr="001E1AD7">
              <w:rPr>
                <w:rFonts w:ascii="Rockwell" w:hAnsi="Rockwell"/>
                <w:sz w:val="24"/>
              </w:rPr>
              <w:t>precipitation</w:t>
            </w:r>
            <w:r w:rsidRPr="001E1AD7">
              <w:rPr>
                <w:rStyle w:val="apple-converted-space"/>
                <w:rFonts w:ascii="Rockwell" w:hAnsi="Rockwell" w:cs="Arial"/>
                <w:color w:val="333333"/>
                <w:sz w:val="24"/>
                <w:shd w:val="clear" w:color="auto" w:fill="FFFFFF"/>
              </w:rPr>
              <w:t> </w:t>
            </w:r>
            <w:r w:rsidRPr="001E1AD7">
              <w:rPr>
                <w:rFonts w:ascii="Rockwell" w:hAnsi="Rockwell" w:cs="Arial"/>
                <w:color w:val="333333"/>
                <w:sz w:val="24"/>
                <w:shd w:val="clear" w:color="auto" w:fill="FFFFFF"/>
              </w:rPr>
              <w:t>is blocked.</w:t>
            </w:r>
          </w:p>
        </w:tc>
      </w:tr>
    </w:tbl>
    <w:p w:rsidR="001E1AD7" w:rsidRDefault="001E1AD7" w:rsidP="001E1AD7">
      <w:pPr>
        <w:jc w:val="center"/>
        <w:rPr>
          <w:rFonts w:ascii="Rockwell" w:hAnsi="Rockwell" w:cs="Arial"/>
          <w:color w:val="333333"/>
          <w:shd w:val="clear" w:color="auto" w:fill="FFFFFF"/>
        </w:rPr>
      </w:pPr>
      <w:r>
        <w:rPr>
          <w:rFonts w:ascii="Rockwell" w:hAnsi="Rockwell" w:cs="Arial"/>
          <w:color w:val="333333"/>
          <w:sz w:val="24"/>
          <w:shd w:val="clear" w:color="auto" w:fill="FFFFFF"/>
        </w:rPr>
        <w:br/>
      </w:r>
      <w:r w:rsidR="004A505D" w:rsidRPr="001E1AD7">
        <w:rPr>
          <w:rFonts w:ascii="Rockwell" w:hAnsi="Rockwell" w:cs="Arial"/>
          <w:color w:val="333333"/>
          <w:sz w:val="24"/>
          <w:shd w:val="clear" w:color="auto" w:fill="FFFFFF"/>
        </w:rPr>
        <w:t xml:space="preserve">In a rain shadow, it’s warm and dry. On the other side of the mountain, it’s wet and cool. </w:t>
      </w:r>
      <w:r w:rsidR="004A505D" w:rsidRPr="001E1AD7">
        <w:rPr>
          <w:rFonts w:ascii="Rockwell" w:hAnsi="Rockwell" w:cs="Arial"/>
          <w:b/>
          <w:color w:val="333333"/>
          <w:sz w:val="24"/>
          <w:shd w:val="clear" w:color="auto" w:fill="FFFFFF"/>
        </w:rPr>
        <w:t>When an</w:t>
      </w:r>
      <w:r w:rsidR="004A505D" w:rsidRPr="001E1AD7">
        <w:rPr>
          <w:rStyle w:val="apple-converted-space"/>
          <w:rFonts w:ascii="Rockwell" w:hAnsi="Rockwell" w:cs="Arial"/>
          <w:b/>
          <w:color w:val="333333"/>
          <w:sz w:val="24"/>
          <w:shd w:val="clear" w:color="auto" w:fill="FFFFFF"/>
        </w:rPr>
        <w:t> </w:t>
      </w:r>
      <w:r w:rsidR="004A505D" w:rsidRPr="001E1AD7">
        <w:rPr>
          <w:rFonts w:ascii="Rockwell" w:hAnsi="Rockwell"/>
          <w:b/>
          <w:sz w:val="24"/>
        </w:rPr>
        <w:t>air mass</w:t>
      </w:r>
      <w:r w:rsidR="004A505D" w:rsidRPr="001E1AD7">
        <w:rPr>
          <w:rStyle w:val="apple-converted-space"/>
          <w:rFonts w:ascii="Rockwell" w:hAnsi="Rockwell" w:cs="Arial"/>
          <w:b/>
          <w:color w:val="333333"/>
          <w:sz w:val="24"/>
          <w:shd w:val="clear" w:color="auto" w:fill="FFFFFF"/>
        </w:rPr>
        <w:t> </w:t>
      </w:r>
      <w:r w:rsidR="004A505D" w:rsidRPr="001E1AD7">
        <w:rPr>
          <w:rFonts w:ascii="Rockwell" w:hAnsi="Rockwell" w:cs="Arial"/>
          <w:b/>
          <w:color w:val="333333"/>
          <w:sz w:val="24"/>
          <w:shd w:val="clear" w:color="auto" w:fill="FFFFFF"/>
        </w:rPr>
        <w:t>moves from a low</w:t>
      </w:r>
      <w:r w:rsidR="004A505D" w:rsidRPr="001E1AD7">
        <w:rPr>
          <w:rStyle w:val="apple-converted-space"/>
          <w:rFonts w:ascii="Rockwell" w:hAnsi="Rockwell" w:cs="Arial"/>
          <w:b/>
          <w:color w:val="333333"/>
          <w:sz w:val="24"/>
          <w:shd w:val="clear" w:color="auto" w:fill="FFFFFF"/>
        </w:rPr>
        <w:t> </w:t>
      </w:r>
      <w:r w:rsidR="004A505D" w:rsidRPr="001E1AD7">
        <w:rPr>
          <w:rFonts w:ascii="Rockwell" w:hAnsi="Rockwell"/>
          <w:b/>
          <w:sz w:val="24"/>
        </w:rPr>
        <w:t>elevation</w:t>
      </w:r>
      <w:r w:rsidR="004A505D" w:rsidRPr="001E1AD7">
        <w:rPr>
          <w:rStyle w:val="apple-converted-space"/>
          <w:rFonts w:ascii="Rockwell" w:hAnsi="Rockwell" w:cs="Arial"/>
          <w:b/>
          <w:color w:val="333333"/>
          <w:sz w:val="24"/>
          <w:shd w:val="clear" w:color="auto" w:fill="FFFFFF"/>
        </w:rPr>
        <w:t> </w:t>
      </w:r>
      <w:r w:rsidR="004A505D" w:rsidRPr="001E1AD7">
        <w:rPr>
          <w:rFonts w:ascii="Rockwell" w:hAnsi="Rockwell" w:cs="Arial"/>
          <w:b/>
          <w:color w:val="333333"/>
          <w:sz w:val="24"/>
          <w:shd w:val="clear" w:color="auto" w:fill="FFFFFF"/>
        </w:rPr>
        <w:t>to a high elevation, it expands and cools.</w:t>
      </w:r>
    </w:p>
    <w:p w:rsidR="004A505D" w:rsidRDefault="004A505D" w:rsidP="001E1AD7">
      <w:pPr>
        <w:jc w:val="center"/>
        <w:rPr>
          <w:rFonts w:ascii="Rockwell" w:hAnsi="Rockwell" w:cs="Arial"/>
          <w:color w:val="333333"/>
          <w:shd w:val="clear" w:color="auto" w:fill="FFFFFF"/>
        </w:rPr>
      </w:pPr>
      <w:r w:rsidRPr="004A505D">
        <w:rPr>
          <w:rFonts w:ascii="Rockwell" w:hAnsi="Rockwell" w:cs="Arial"/>
          <w:color w:val="333333"/>
          <w:shd w:val="clear" w:color="auto" w:fill="FFFFFF"/>
        </w:rPr>
        <w:t>This cool air cannot hold moisture as well as warm air. Cool air forms clouds, which drop rain and snow, as it rises up a mountain. After the air mass crosses over the peak of the mountain and starts down the other side, the air warms up and the clouds dissipate. That means there is less rainfall.</w:t>
      </w:r>
      <w:r w:rsidRPr="004A505D">
        <w:rPr>
          <w:rFonts w:ascii="Rockwell" w:hAnsi="Rockwell" w:cs="Arial"/>
          <w:color w:val="333333"/>
        </w:rPr>
        <w:br/>
      </w:r>
      <w:r w:rsidRPr="004A505D">
        <w:rPr>
          <w:rFonts w:ascii="Rockwell" w:hAnsi="Rockwell" w:cs="Arial"/>
          <w:color w:val="333333"/>
        </w:rPr>
        <w:br/>
      </w:r>
      <w:r w:rsidRPr="00B0450B">
        <w:rPr>
          <w:rFonts w:ascii="Rockwell" w:hAnsi="Rockwell" w:cs="Arial"/>
          <w:color w:val="333333"/>
          <w:sz w:val="21"/>
          <w:szCs w:val="21"/>
          <w:shd w:val="clear" w:color="auto" w:fill="FFFFFF"/>
        </w:rPr>
        <w:t>You’ll often find rain shadows next to some of the world’s most famous mountain ranges. Death Valley, a desert in the U.S. states of California and Nevada, is so hot and dry because it is in the rain shadow of the Sierra Nevada</w:t>
      </w:r>
      <w:r w:rsidR="001E1AD7" w:rsidRPr="00B0450B">
        <w:rPr>
          <w:rFonts w:ascii="Rockwell" w:hAnsi="Rockwell" w:cs="Arial"/>
          <w:color w:val="333333"/>
          <w:sz w:val="21"/>
          <w:szCs w:val="21"/>
          <w:shd w:val="clear" w:color="auto" w:fill="FFFFFF"/>
        </w:rPr>
        <w:t xml:space="preserve"> </w:t>
      </w:r>
      <w:r w:rsidRPr="00B0450B">
        <w:rPr>
          <w:rFonts w:ascii="Rockwell" w:hAnsi="Rockwell"/>
          <w:sz w:val="21"/>
          <w:szCs w:val="21"/>
        </w:rPr>
        <w:t>mountain range</w:t>
      </w:r>
      <w:r w:rsidRPr="00B0450B">
        <w:rPr>
          <w:rFonts w:ascii="Rockwell" w:hAnsi="Rockwell" w:cs="Arial"/>
          <w:color w:val="333333"/>
          <w:sz w:val="21"/>
          <w:szCs w:val="21"/>
          <w:shd w:val="clear" w:color="auto" w:fill="FFFFFF"/>
        </w:rPr>
        <w:t>. The Tibetan Plateau, a rain shadow in Tibet, China, and India has the enormous Himalaya mountain range to thank for its dry</w:t>
      </w:r>
      <w:r w:rsidRPr="00B0450B">
        <w:rPr>
          <w:rStyle w:val="apple-converted-space"/>
          <w:rFonts w:ascii="Rockwell" w:hAnsi="Rockwell" w:cs="Arial"/>
          <w:color w:val="333333"/>
          <w:sz w:val="21"/>
          <w:szCs w:val="21"/>
          <w:shd w:val="clear" w:color="auto" w:fill="FFFFFF"/>
        </w:rPr>
        <w:t> </w:t>
      </w:r>
      <w:r w:rsidRPr="00B0450B">
        <w:rPr>
          <w:rFonts w:ascii="Rockwell" w:hAnsi="Rockwell"/>
          <w:sz w:val="21"/>
          <w:szCs w:val="21"/>
        </w:rPr>
        <w:t>climate</w:t>
      </w:r>
      <w:r w:rsidRPr="00B0450B">
        <w:rPr>
          <w:rFonts w:ascii="Rockwell" w:hAnsi="Rockwell" w:cs="Arial"/>
          <w:color w:val="333333"/>
          <w:sz w:val="21"/>
          <w:szCs w:val="21"/>
          <w:shd w:val="clear" w:color="auto" w:fill="FFFFFF"/>
        </w:rPr>
        <w:t>.</w:t>
      </w:r>
    </w:p>
    <w:p w:rsidR="004F2A04" w:rsidRPr="00B0450B" w:rsidRDefault="004F2A04" w:rsidP="001E1AD7">
      <w:pPr>
        <w:jc w:val="center"/>
        <w:rPr>
          <w:rFonts w:ascii="Rockwell" w:hAnsi="Rockwell"/>
          <w:sz w:val="14"/>
        </w:rPr>
      </w:pPr>
      <w:hyperlink r:id="rId75" w:history="1">
        <w:r w:rsidRPr="00B0450B">
          <w:rPr>
            <w:rStyle w:val="Hyperlink"/>
            <w:rFonts w:ascii="Rockwell" w:hAnsi="Rockwell"/>
            <w:sz w:val="14"/>
          </w:rPr>
          <w:t>http://education.nationalgeographic.com/education/encyclopedia/rain-shadow/?ar_a=1</w:t>
        </w:r>
      </w:hyperlink>
    </w:p>
    <w:p w:rsidR="004F2A04" w:rsidRDefault="00D22B65" w:rsidP="001E1AD7">
      <w:pPr>
        <w:jc w:val="center"/>
        <w:rPr>
          <w:rFonts w:ascii="Rockwell" w:hAnsi="Rockwell"/>
        </w:rPr>
      </w:pPr>
      <w:r>
        <w:rPr>
          <w:noProof/>
        </w:rPr>
        <w:lastRenderedPageBreak/>
        <w:drawing>
          <wp:inline distT="0" distB="0" distL="0" distR="0">
            <wp:extent cx="4114800" cy="2628900"/>
            <wp:effectExtent l="19050" t="0" r="0" b="0"/>
            <wp:docPr id="39" name="Picture 7" descr="Weath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ather Station"/>
                    <pic:cNvPicPr>
                      <a:picLocks noChangeAspect="1" noChangeArrowheads="1"/>
                    </pic:cNvPicPr>
                  </pic:nvPicPr>
                  <pic:blipFill>
                    <a:blip r:embed="rId76" cstate="print"/>
                    <a:srcRect/>
                    <a:stretch>
                      <a:fillRect/>
                    </a:stretch>
                  </pic:blipFill>
                  <pic:spPr bwMode="auto">
                    <a:xfrm>
                      <a:off x="0" y="0"/>
                      <a:ext cx="4114800" cy="2628900"/>
                    </a:xfrm>
                    <a:prstGeom prst="rect">
                      <a:avLst/>
                    </a:prstGeom>
                    <a:noFill/>
                    <a:ln w="9525">
                      <a:noFill/>
                      <a:miter lim="800000"/>
                      <a:headEnd/>
                      <a:tailEnd/>
                    </a:ln>
                  </pic:spPr>
                </pic:pic>
              </a:graphicData>
            </a:graphic>
          </wp:inline>
        </w:drawing>
      </w:r>
    </w:p>
    <w:p w:rsidR="00D22B65" w:rsidRDefault="00D22B65" w:rsidP="001E1AD7">
      <w:pPr>
        <w:jc w:val="center"/>
        <w:rPr>
          <w:rFonts w:ascii="Rockwell" w:hAnsi="Rockwell"/>
        </w:rPr>
      </w:pPr>
      <w:hyperlink r:id="rId77" w:history="1">
        <w:r w:rsidRPr="00216B47">
          <w:rPr>
            <w:rStyle w:val="Hyperlink"/>
            <w:rFonts w:ascii="Rockwell" w:hAnsi="Rockwell"/>
          </w:rPr>
          <w:t>http://www.weatherwizkids.com/weather-forecasting.htm</w:t>
        </w:r>
      </w:hyperlink>
    </w:p>
    <w:p w:rsidR="00D22B65" w:rsidRPr="004A505D" w:rsidRDefault="00D22B65" w:rsidP="001E1AD7">
      <w:pPr>
        <w:jc w:val="center"/>
        <w:rPr>
          <w:rFonts w:ascii="Rockwell" w:hAnsi="Rockwell"/>
        </w:rPr>
      </w:pPr>
    </w:p>
    <w:p w:rsidR="004C4B54" w:rsidRDefault="001F4E45" w:rsidP="004C4B54">
      <w:pPr>
        <w:jc w:val="center"/>
        <w:rPr>
          <w:rFonts w:ascii="Rockwell" w:hAnsi="Rockwell"/>
          <w:sz w:val="24"/>
        </w:rPr>
      </w:pPr>
      <w:r>
        <w:rPr>
          <w:rFonts w:ascii="Rockwell" w:hAnsi="Rockwell"/>
          <w:sz w:val="24"/>
        </w:rPr>
        <w:t>Cold ocean currents – precipitation and evaporation</w:t>
      </w:r>
    </w:p>
    <w:p w:rsidR="001F4E45" w:rsidRDefault="001F4E45" w:rsidP="004C4B54">
      <w:pPr>
        <w:jc w:val="center"/>
        <w:rPr>
          <w:rFonts w:ascii="Rockwell" w:hAnsi="Rockwell"/>
          <w:sz w:val="24"/>
        </w:rPr>
      </w:pPr>
      <w:r>
        <w:rPr>
          <w:rFonts w:ascii="Rockwell" w:hAnsi="Rockwell"/>
          <w:sz w:val="24"/>
        </w:rPr>
        <w:t>Dew and frost versus precipitation</w:t>
      </w:r>
    </w:p>
    <w:p w:rsidR="001F4E45" w:rsidRDefault="001F4E45" w:rsidP="001F4E45">
      <w:pPr>
        <w:jc w:val="center"/>
        <w:rPr>
          <w:rFonts w:ascii="Rockwell" w:hAnsi="Rockwell"/>
          <w:sz w:val="24"/>
        </w:rPr>
      </w:pPr>
      <w:r>
        <w:rPr>
          <w:rFonts w:ascii="Rockwell" w:hAnsi="Rockwell"/>
          <w:sz w:val="24"/>
        </w:rPr>
        <w:t>When frost happens…</w:t>
      </w:r>
    </w:p>
    <w:p w:rsidR="001F4E45" w:rsidRDefault="001F4E45" w:rsidP="001F4E45">
      <w:pPr>
        <w:jc w:val="center"/>
        <w:rPr>
          <w:rFonts w:ascii="Rockwell" w:hAnsi="Rockwell"/>
          <w:sz w:val="24"/>
        </w:rPr>
      </w:pPr>
      <w:r>
        <w:rPr>
          <w:rFonts w:ascii="Rockwell" w:hAnsi="Rockwell"/>
          <w:sz w:val="24"/>
        </w:rPr>
        <w:t>Types of fronts</w:t>
      </w:r>
    </w:p>
    <w:p w:rsidR="001F4E45" w:rsidRDefault="001F4E45" w:rsidP="001F4E45">
      <w:pPr>
        <w:jc w:val="center"/>
        <w:rPr>
          <w:rFonts w:ascii="Rockwell" w:hAnsi="Rockwell"/>
          <w:sz w:val="24"/>
        </w:rPr>
      </w:pPr>
      <w:r>
        <w:rPr>
          <w:rFonts w:ascii="Rockwell" w:hAnsi="Rockwell"/>
          <w:sz w:val="24"/>
        </w:rPr>
        <w:t>Weather symbols</w:t>
      </w:r>
    </w:p>
    <w:p w:rsidR="001F4E45" w:rsidRDefault="001F4E45" w:rsidP="001F4E45">
      <w:pPr>
        <w:jc w:val="center"/>
        <w:rPr>
          <w:rFonts w:ascii="Rockwell" w:hAnsi="Rockwell"/>
          <w:sz w:val="24"/>
        </w:rPr>
      </w:pPr>
      <w:r>
        <w:rPr>
          <w:rFonts w:ascii="Rockwell" w:hAnsi="Rockwell"/>
          <w:sz w:val="24"/>
        </w:rPr>
        <w:t>Hurricanes</w:t>
      </w:r>
    </w:p>
    <w:p w:rsidR="001F4E45" w:rsidRDefault="001F4E45" w:rsidP="001F4E45">
      <w:pPr>
        <w:jc w:val="center"/>
        <w:rPr>
          <w:rFonts w:ascii="Rockwell" w:hAnsi="Rockwell"/>
          <w:sz w:val="24"/>
        </w:rPr>
      </w:pPr>
      <w:r>
        <w:rPr>
          <w:rFonts w:ascii="Rockwell" w:hAnsi="Rockwell"/>
          <w:sz w:val="24"/>
        </w:rPr>
        <w:t>Cloud formation at equator</w:t>
      </w:r>
    </w:p>
    <w:p w:rsidR="001F4E45" w:rsidRPr="004C4B54" w:rsidRDefault="001F4E45" w:rsidP="001F4E45">
      <w:pPr>
        <w:jc w:val="center"/>
        <w:rPr>
          <w:rFonts w:ascii="Rockwell" w:hAnsi="Rockwell"/>
          <w:sz w:val="24"/>
        </w:rPr>
      </w:pPr>
      <w:r>
        <w:rPr>
          <w:rFonts w:ascii="Rockwell" w:hAnsi="Rockwell"/>
          <w:sz w:val="24"/>
        </w:rPr>
        <w:t xml:space="preserve">Wilmington’s weather near </w:t>
      </w:r>
      <w:proofErr w:type="spellStart"/>
      <w:proofErr w:type="gramStart"/>
      <w:r>
        <w:rPr>
          <w:rFonts w:ascii="Rockwell" w:hAnsi="Rockwell"/>
          <w:sz w:val="24"/>
        </w:rPr>
        <w:t>atlantic</w:t>
      </w:r>
      <w:proofErr w:type="spellEnd"/>
      <w:proofErr w:type="gramEnd"/>
    </w:p>
    <w:sectPr w:rsidR="001F4E45" w:rsidRPr="004C4B54" w:rsidSect="001E1AD7">
      <w:type w:val="continuous"/>
      <w:pgSz w:w="12240" w:h="15840" w:code="1"/>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31FA0"/>
    <w:multiLevelType w:val="hybridMultilevel"/>
    <w:tmpl w:val="DE0E550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812E5"/>
    <w:multiLevelType w:val="hybridMultilevel"/>
    <w:tmpl w:val="3A729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E0C75"/>
    <w:multiLevelType w:val="hybridMultilevel"/>
    <w:tmpl w:val="4600DF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0062A7"/>
    <w:multiLevelType w:val="multilevel"/>
    <w:tmpl w:val="E970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355313"/>
    <w:multiLevelType w:val="hybridMultilevel"/>
    <w:tmpl w:val="7B2A8A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8C5751"/>
    <w:multiLevelType w:val="hybridMultilevel"/>
    <w:tmpl w:val="5212E9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3278D6"/>
    <w:multiLevelType w:val="multilevel"/>
    <w:tmpl w:val="0A4A00D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1B8B6879"/>
    <w:multiLevelType w:val="hybridMultilevel"/>
    <w:tmpl w:val="7252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CA2004"/>
    <w:multiLevelType w:val="hybridMultilevel"/>
    <w:tmpl w:val="0D9C90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E14796"/>
    <w:multiLevelType w:val="hybridMultilevel"/>
    <w:tmpl w:val="FDA086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9C3B6D"/>
    <w:multiLevelType w:val="hybridMultilevel"/>
    <w:tmpl w:val="1644A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24EE4"/>
    <w:multiLevelType w:val="hybridMultilevel"/>
    <w:tmpl w:val="6D50F2F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61F2AAF"/>
    <w:multiLevelType w:val="hybridMultilevel"/>
    <w:tmpl w:val="7BF6F49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BF4355"/>
    <w:multiLevelType w:val="hybridMultilevel"/>
    <w:tmpl w:val="B09248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6E1235F"/>
    <w:multiLevelType w:val="hybridMultilevel"/>
    <w:tmpl w:val="3DE62A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A57EB4"/>
    <w:multiLevelType w:val="hybridMultilevel"/>
    <w:tmpl w:val="047098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0400AA"/>
    <w:multiLevelType w:val="hybridMultilevel"/>
    <w:tmpl w:val="48F2C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9C6980"/>
    <w:multiLevelType w:val="hybridMultilevel"/>
    <w:tmpl w:val="90EE9C3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1A4D91"/>
    <w:multiLevelType w:val="hybridMultilevel"/>
    <w:tmpl w:val="D932D2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FBF11E6"/>
    <w:multiLevelType w:val="hybridMultilevel"/>
    <w:tmpl w:val="BA5AB5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39E24AB"/>
    <w:multiLevelType w:val="multilevel"/>
    <w:tmpl w:val="C68C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7D30CF"/>
    <w:multiLevelType w:val="hybridMultilevel"/>
    <w:tmpl w:val="842E44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C68A6"/>
    <w:multiLevelType w:val="hybridMultilevel"/>
    <w:tmpl w:val="E90E7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201FF0"/>
    <w:multiLevelType w:val="multilevel"/>
    <w:tmpl w:val="DA4E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242C1B"/>
    <w:multiLevelType w:val="hybridMultilevel"/>
    <w:tmpl w:val="8508E8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1568EC"/>
    <w:multiLevelType w:val="hybridMultilevel"/>
    <w:tmpl w:val="7C0AFA70"/>
    <w:lvl w:ilvl="0" w:tplc="0409000D">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nsid w:val="788732FB"/>
    <w:multiLevelType w:val="hybridMultilevel"/>
    <w:tmpl w:val="0C9637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C633040"/>
    <w:multiLevelType w:val="hybridMultilevel"/>
    <w:tmpl w:val="E3FA86A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7"/>
  </w:num>
  <w:num w:numId="3">
    <w:abstractNumId w:val="24"/>
  </w:num>
  <w:num w:numId="4">
    <w:abstractNumId w:val="25"/>
  </w:num>
  <w:num w:numId="5">
    <w:abstractNumId w:val="11"/>
  </w:num>
  <w:num w:numId="6">
    <w:abstractNumId w:val="4"/>
  </w:num>
  <w:num w:numId="7">
    <w:abstractNumId w:val="14"/>
  </w:num>
  <w:num w:numId="8">
    <w:abstractNumId w:val="26"/>
  </w:num>
  <w:num w:numId="9">
    <w:abstractNumId w:val="19"/>
  </w:num>
  <w:num w:numId="10">
    <w:abstractNumId w:val="13"/>
  </w:num>
  <w:num w:numId="11">
    <w:abstractNumId w:val="20"/>
  </w:num>
  <w:num w:numId="12">
    <w:abstractNumId w:val="3"/>
  </w:num>
  <w:num w:numId="13">
    <w:abstractNumId w:val="21"/>
  </w:num>
  <w:num w:numId="14">
    <w:abstractNumId w:val="7"/>
  </w:num>
  <w:num w:numId="15">
    <w:abstractNumId w:val="27"/>
  </w:num>
  <w:num w:numId="16">
    <w:abstractNumId w:val="1"/>
  </w:num>
  <w:num w:numId="17">
    <w:abstractNumId w:val="16"/>
  </w:num>
  <w:num w:numId="18">
    <w:abstractNumId w:val="22"/>
  </w:num>
  <w:num w:numId="19">
    <w:abstractNumId w:val="2"/>
  </w:num>
  <w:num w:numId="20">
    <w:abstractNumId w:val="10"/>
  </w:num>
  <w:num w:numId="21">
    <w:abstractNumId w:val="12"/>
  </w:num>
  <w:num w:numId="22">
    <w:abstractNumId w:val="23"/>
  </w:num>
  <w:num w:numId="23">
    <w:abstractNumId w:val="6"/>
  </w:num>
  <w:num w:numId="24">
    <w:abstractNumId w:val="15"/>
  </w:num>
  <w:num w:numId="25">
    <w:abstractNumId w:val="5"/>
  </w:num>
  <w:num w:numId="26">
    <w:abstractNumId w:val="18"/>
  </w:num>
  <w:num w:numId="27">
    <w:abstractNumId w:val="9"/>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displayVerticalDrawingGridEvery w:val="2"/>
  <w:characterSpacingControl w:val="doNotCompress"/>
  <w:compat/>
  <w:rsids>
    <w:rsidRoot w:val="007814DA"/>
    <w:rsid w:val="000542F0"/>
    <w:rsid w:val="000551A9"/>
    <w:rsid w:val="00071D3E"/>
    <w:rsid w:val="00073206"/>
    <w:rsid w:val="00092328"/>
    <w:rsid w:val="000A0AF5"/>
    <w:rsid w:val="000B08EA"/>
    <w:rsid w:val="0013105E"/>
    <w:rsid w:val="00140B7F"/>
    <w:rsid w:val="00186C1C"/>
    <w:rsid w:val="00196A3C"/>
    <w:rsid w:val="00197751"/>
    <w:rsid w:val="001B010A"/>
    <w:rsid w:val="001E1AD7"/>
    <w:rsid w:val="001E61CA"/>
    <w:rsid w:val="001F23DF"/>
    <w:rsid w:val="001F4E45"/>
    <w:rsid w:val="00216CC6"/>
    <w:rsid w:val="00230035"/>
    <w:rsid w:val="002948F2"/>
    <w:rsid w:val="00294947"/>
    <w:rsid w:val="002B7C09"/>
    <w:rsid w:val="002D21C3"/>
    <w:rsid w:val="002F4B86"/>
    <w:rsid w:val="00322F77"/>
    <w:rsid w:val="0034343B"/>
    <w:rsid w:val="003476C5"/>
    <w:rsid w:val="00391FA6"/>
    <w:rsid w:val="00395F10"/>
    <w:rsid w:val="003E7900"/>
    <w:rsid w:val="003F4AF3"/>
    <w:rsid w:val="003F61C7"/>
    <w:rsid w:val="00410405"/>
    <w:rsid w:val="00430CEE"/>
    <w:rsid w:val="00454AFE"/>
    <w:rsid w:val="004A505D"/>
    <w:rsid w:val="004C3012"/>
    <w:rsid w:val="004C4B54"/>
    <w:rsid w:val="004E5C90"/>
    <w:rsid w:val="004F2A04"/>
    <w:rsid w:val="004F3BC1"/>
    <w:rsid w:val="00527B9C"/>
    <w:rsid w:val="0056353C"/>
    <w:rsid w:val="00566B71"/>
    <w:rsid w:val="0057752C"/>
    <w:rsid w:val="00593858"/>
    <w:rsid w:val="00595244"/>
    <w:rsid w:val="005B7A3B"/>
    <w:rsid w:val="005C1F16"/>
    <w:rsid w:val="005D736E"/>
    <w:rsid w:val="005E3770"/>
    <w:rsid w:val="00610C99"/>
    <w:rsid w:val="00687741"/>
    <w:rsid w:val="00694A3E"/>
    <w:rsid w:val="006C1C84"/>
    <w:rsid w:val="006E11A5"/>
    <w:rsid w:val="006F6758"/>
    <w:rsid w:val="00716BAB"/>
    <w:rsid w:val="007260BA"/>
    <w:rsid w:val="00765113"/>
    <w:rsid w:val="007814DA"/>
    <w:rsid w:val="007A1680"/>
    <w:rsid w:val="007B6B9F"/>
    <w:rsid w:val="007C10F5"/>
    <w:rsid w:val="007D1973"/>
    <w:rsid w:val="007E5626"/>
    <w:rsid w:val="007F0FAF"/>
    <w:rsid w:val="007F5142"/>
    <w:rsid w:val="00814A7B"/>
    <w:rsid w:val="00870459"/>
    <w:rsid w:val="00892176"/>
    <w:rsid w:val="008A1062"/>
    <w:rsid w:val="008A277B"/>
    <w:rsid w:val="008A4AAD"/>
    <w:rsid w:val="00935DA2"/>
    <w:rsid w:val="009666A9"/>
    <w:rsid w:val="00971A3B"/>
    <w:rsid w:val="0097245A"/>
    <w:rsid w:val="00974B40"/>
    <w:rsid w:val="00991127"/>
    <w:rsid w:val="00A20C68"/>
    <w:rsid w:val="00A463B9"/>
    <w:rsid w:val="00A554AA"/>
    <w:rsid w:val="00A56BC5"/>
    <w:rsid w:val="00A813CD"/>
    <w:rsid w:val="00AA642C"/>
    <w:rsid w:val="00AB40E8"/>
    <w:rsid w:val="00B0450B"/>
    <w:rsid w:val="00B156A7"/>
    <w:rsid w:val="00B15CF8"/>
    <w:rsid w:val="00B3020B"/>
    <w:rsid w:val="00B72E23"/>
    <w:rsid w:val="00B86BBD"/>
    <w:rsid w:val="00BA0FE9"/>
    <w:rsid w:val="00BB0D85"/>
    <w:rsid w:val="00BB2169"/>
    <w:rsid w:val="00BB2180"/>
    <w:rsid w:val="00BB4F75"/>
    <w:rsid w:val="00BE48B7"/>
    <w:rsid w:val="00C0710B"/>
    <w:rsid w:val="00C17399"/>
    <w:rsid w:val="00C42705"/>
    <w:rsid w:val="00C61499"/>
    <w:rsid w:val="00C80583"/>
    <w:rsid w:val="00C96324"/>
    <w:rsid w:val="00CB7751"/>
    <w:rsid w:val="00CD1C0C"/>
    <w:rsid w:val="00CE2678"/>
    <w:rsid w:val="00D06431"/>
    <w:rsid w:val="00D2278F"/>
    <w:rsid w:val="00D22B65"/>
    <w:rsid w:val="00D27C6B"/>
    <w:rsid w:val="00D564A0"/>
    <w:rsid w:val="00D72567"/>
    <w:rsid w:val="00D72E41"/>
    <w:rsid w:val="00D7707E"/>
    <w:rsid w:val="00D970AB"/>
    <w:rsid w:val="00DD1BBE"/>
    <w:rsid w:val="00E01A6A"/>
    <w:rsid w:val="00E03C34"/>
    <w:rsid w:val="00E35529"/>
    <w:rsid w:val="00EA04A9"/>
    <w:rsid w:val="00EA74C7"/>
    <w:rsid w:val="00ED2B82"/>
    <w:rsid w:val="00F21F69"/>
    <w:rsid w:val="00F368FD"/>
    <w:rsid w:val="00F60E27"/>
    <w:rsid w:val="00FA1300"/>
    <w:rsid w:val="00FA1FF5"/>
    <w:rsid w:val="00FD0C0F"/>
    <w:rsid w:val="00FE1DE4"/>
    <w:rsid w:val="00FE7A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4DA"/>
  </w:style>
  <w:style w:type="paragraph" w:styleId="Heading2">
    <w:name w:val="heading 2"/>
    <w:basedOn w:val="Normal"/>
    <w:link w:val="Heading2Char"/>
    <w:uiPriority w:val="9"/>
    <w:qFormat/>
    <w:rsid w:val="007F0F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14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14DA"/>
    <w:pPr>
      <w:ind w:left="720"/>
      <w:contextualSpacing/>
    </w:pPr>
  </w:style>
  <w:style w:type="character" w:styleId="Hyperlink">
    <w:name w:val="Hyperlink"/>
    <w:basedOn w:val="DefaultParagraphFont"/>
    <w:uiPriority w:val="99"/>
    <w:unhideWhenUsed/>
    <w:rsid w:val="00892176"/>
    <w:rPr>
      <w:color w:val="0000FF" w:themeColor="hyperlink"/>
      <w:u w:val="single"/>
    </w:rPr>
  </w:style>
  <w:style w:type="paragraph" w:styleId="BalloonText">
    <w:name w:val="Balloon Text"/>
    <w:basedOn w:val="Normal"/>
    <w:link w:val="BalloonTextChar"/>
    <w:uiPriority w:val="99"/>
    <w:semiHidden/>
    <w:unhideWhenUsed/>
    <w:rsid w:val="002300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035"/>
    <w:rPr>
      <w:rFonts w:ascii="Tahoma" w:hAnsi="Tahoma" w:cs="Tahoma"/>
      <w:sz w:val="16"/>
      <w:szCs w:val="16"/>
    </w:rPr>
  </w:style>
  <w:style w:type="character" w:customStyle="1" w:styleId="apple-converted-space">
    <w:name w:val="apple-converted-space"/>
    <w:basedOn w:val="DefaultParagraphFont"/>
    <w:rsid w:val="0057752C"/>
  </w:style>
  <w:style w:type="paragraph" w:styleId="NormalWeb">
    <w:name w:val="Normal (Web)"/>
    <w:basedOn w:val="Normal"/>
    <w:uiPriority w:val="99"/>
    <w:semiHidden/>
    <w:unhideWhenUsed/>
    <w:rsid w:val="005775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F0FAF"/>
    <w:rPr>
      <w:rFonts w:ascii="Times New Roman" w:eastAsia="Times New Roman" w:hAnsi="Times New Roman" w:cs="Times New Roman"/>
      <w:b/>
      <w:bCs/>
      <w:sz w:val="36"/>
      <w:szCs w:val="36"/>
    </w:rPr>
  </w:style>
  <w:style w:type="paragraph" w:styleId="NoSpacing">
    <w:name w:val="No Spacing"/>
    <w:uiPriority w:val="1"/>
    <w:qFormat/>
    <w:rsid w:val="003F61C7"/>
    <w:pPr>
      <w:spacing w:after="0" w:line="240" w:lineRule="auto"/>
    </w:pPr>
  </w:style>
</w:styles>
</file>

<file path=word/webSettings.xml><?xml version="1.0" encoding="utf-8"?>
<w:webSettings xmlns:r="http://schemas.openxmlformats.org/officeDocument/2006/relationships" xmlns:w="http://schemas.openxmlformats.org/wordprocessingml/2006/main">
  <w:divs>
    <w:div w:id="278489234">
      <w:bodyDiv w:val="1"/>
      <w:marLeft w:val="0"/>
      <w:marRight w:val="0"/>
      <w:marTop w:val="0"/>
      <w:marBottom w:val="0"/>
      <w:divBdr>
        <w:top w:val="none" w:sz="0" w:space="0" w:color="auto"/>
        <w:left w:val="none" w:sz="0" w:space="0" w:color="auto"/>
        <w:bottom w:val="none" w:sz="0" w:space="0" w:color="auto"/>
        <w:right w:val="none" w:sz="0" w:space="0" w:color="auto"/>
      </w:divBdr>
    </w:div>
    <w:div w:id="403643600">
      <w:bodyDiv w:val="1"/>
      <w:marLeft w:val="0"/>
      <w:marRight w:val="0"/>
      <w:marTop w:val="0"/>
      <w:marBottom w:val="0"/>
      <w:divBdr>
        <w:top w:val="none" w:sz="0" w:space="0" w:color="auto"/>
        <w:left w:val="none" w:sz="0" w:space="0" w:color="auto"/>
        <w:bottom w:val="none" w:sz="0" w:space="0" w:color="auto"/>
        <w:right w:val="none" w:sz="0" w:space="0" w:color="auto"/>
      </w:divBdr>
    </w:div>
    <w:div w:id="915018457">
      <w:bodyDiv w:val="1"/>
      <w:marLeft w:val="0"/>
      <w:marRight w:val="0"/>
      <w:marTop w:val="0"/>
      <w:marBottom w:val="0"/>
      <w:divBdr>
        <w:top w:val="none" w:sz="0" w:space="0" w:color="auto"/>
        <w:left w:val="none" w:sz="0" w:space="0" w:color="auto"/>
        <w:bottom w:val="none" w:sz="0" w:space="0" w:color="auto"/>
        <w:right w:val="none" w:sz="0" w:space="0" w:color="auto"/>
      </w:divBdr>
    </w:div>
    <w:div w:id="1186940295">
      <w:bodyDiv w:val="1"/>
      <w:marLeft w:val="0"/>
      <w:marRight w:val="0"/>
      <w:marTop w:val="0"/>
      <w:marBottom w:val="0"/>
      <w:divBdr>
        <w:top w:val="none" w:sz="0" w:space="0" w:color="auto"/>
        <w:left w:val="none" w:sz="0" w:space="0" w:color="auto"/>
        <w:bottom w:val="none" w:sz="0" w:space="0" w:color="auto"/>
        <w:right w:val="none" w:sz="0" w:space="0" w:color="auto"/>
      </w:divBdr>
    </w:div>
    <w:div w:id="1298024150">
      <w:bodyDiv w:val="1"/>
      <w:marLeft w:val="0"/>
      <w:marRight w:val="0"/>
      <w:marTop w:val="0"/>
      <w:marBottom w:val="0"/>
      <w:divBdr>
        <w:top w:val="none" w:sz="0" w:space="0" w:color="auto"/>
        <w:left w:val="none" w:sz="0" w:space="0" w:color="auto"/>
        <w:bottom w:val="none" w:sz="0" w:space="0" w:color="auto"/>
        <w:right w:val="none" w:sz="0" w:space="0" w:color="auto"/>
      </w:divBdr>
    </w:div>
    <w:div w:id="1626346893">
      <w:bodyDiv w:val="1"/>
      <w:marLeft w:val="0"/>
      <w:marRight w:val="0"/>
      <w:marTop w:val="0"/>
      <w:marBottom w:val="0"/>
      <w:divBdr>
        <w:top w:val="none" w:sz="0" w:space="0" w:color="auto"/>
        <w:left w:val="none" w:sz="0" w:space="0" w:color="auto"/>
        <w:bottom w:val="none" w:sz="0" w:space="0" w:color="auto"/>
        <w:right w:val="none" w:sz="0" w:space="0" w:color="auto"/>
      </w:divBdr>
    </w:div>
    <w:div w:id="211112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sciencekids.co.nz/sciencefacts/weather/rain.html" TargetMode="External"/><Relationship Id="rId26" Type="http://schemas.openxmlformats.org/officeDocument/2006/relationships/image" Target="media/image14.png"/><Relationship Id="rId39" Type="http://schemas.openxmlformats.org/officeDocument/2006/relationships/image" Target="media/image21.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4.gif"/><Relationship Id="rId47" Type="http://schemas.openxmlformats.org/officeDocument/2006/relationships/diagramColors" Target="diagrams/colors1.xml"/><Relationship Id="rId50" Type="http://schemas.openxmlformats.org/officeDocument/2006/relationships/hyperlink" Target="http://www.cas.miamioh.edu/scienceforohio/water1/images/Cycle.gif" TargetMode="External"/><Relationship Id="rId55" Type="http://schemas.openxmlformats.org/officeDocument/2006/relationships/image" Target="media/image29.png"/><Relationship Id="rId63" Type="http://schemas.openxmlformats.org/officeDocument/2006/relationships/hyperlink" Target="http://studyjams.scholastic.com/studyjams/jams/science/weather-and-climate/waves-and-currents.htm" TargetMode="External"/><Relationship Id="rId68" Type="http://schemas.openxmlformats.org/officeDocument/2006/relationships/image" Target="media/image40.gif"/><Relationship Id="rId76" Type="http://schemas.openxmlformats.org/officeDocument/2006/relationships/image" Target="media/image44.jpeg"/><Relationship Id="rId7" Type="http://schemas.openxmlformats.org/officeDocument/2006/relationships/hyperlink" Target="http://studyjams.scholastic.com/studyjams/jams/science/weather-and-climate/weather-and-climate.htm" TargetMode="External"/><Relationship Id="rId71" Type="http://schemas.openxmlformats.org/officeDocument/2006/relationships/hyperlink" Target="http://www.ducksters.com/science/earth_science/wind.php" TargetMode="External"/><Relationship Id="rId2" Type="http://schemas.openxmlformats.org/officeDocument/2006/relationships/numbering" Target="numbering.xml"/><Relationship Id="rId16" Type="http://schemas.openxmlformats.org/officeDocument/2006/relationships/hyperlink" Target="http://www.ehow.com/facts_7500441_wind-vane.html" TargetMode="External"/><Relationship Id="rId29" Type="http://schemas.openxmlformats.org/officeDocument/2006/relationships/hyperlink" Target="http://www.kidsgeo.com/geography-for-kids/0015-longitude.php" TargetMode="Externa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hyperlink" Target="http://www.crh.noaa.gov/lmk/?n=seasons" TargetMode="External"/><Relationship Id="rId40" Type="http://schemas.openxmlformats.org/officeDocument/2006/relationships/image" Target="media/image22.png"/><Relationship Id="rId45" Type="http://schemas.openxmlformats.org/officeDocument/2006/relationships/diagramLayout" Target="diagrams/layout1.xml"/><Relationship Id="rId53" Type="http://schemas.openxmlformats.org/officeDocument/2006/relationships/image" Target="media/image27.jpeg"/><Relationship Id="rId58" Type="http://schemas.openxmlformats.org/officeDocument/2006/relationships/image" Target="media/image32.gif"/><Relationship Id="rId66" Type="http://schemas.openxmlformats.org/officeDocument/2006/relationships/image" Target="media/image38.jpeg"/><Relationship Id="rId74" Type="http://schemas.openxmlformats.org/officeDocument/2006/relationships/image" Target="media/image4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jpe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diagramData" Target="diagrams/data1.xml"/><Relationship Id="rId52" Type="http://schemas.openxmlformats.org/officeDocument/2006/relationships/image" Target="media/image26.png"/><Relationship Id="rId60" Type="http://schemas.openxmlformats.org/officeDocument/2006/relationships/image" Target="media/image33.gif"/><Relationship Id="rId65" Type="http://schemas.openxmlformats.org/officeDocument/2006/relationships/image" Target="media/image37.jpeg"/><Relationship Id="rId73" Type="http://schemas.openxmlformats.org/officeDocument/2006/relationships/image" Target="media/image4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yperlink" Target="http://kids.earth.nasa.gov/archive/air_pressure/" TargetMode="External"/><Relationship Id="rId22" Type="http://schemas.openxmlformats.org/officeDocument/2006/relationships/image" Target="media/image11.jpeg"/><Relationship Id="rId27" Type="http://schemas.openxmlformats.org/officeDocument/2006/relationships/hyperlink" Target="http://kids.britannica.com/comptons/article-9274192/Equator" TargetMode="External"/><Relationship Id="rId30" Type="http://schemas.openxmlformats.org/officeDocument/2006/relationships/hyperlink" Target="http://www.mrdowling.com/601-grid.html" TargetMode="External"/><Relationship Id="rId35" Type="http://schemas.openxmlformats.org/officeDocument/2006/relationships/image" Target="media/image19.png"/><Relationship Id="rId43" Type="http://schemas.openxmlformats.org/officeDocument/2006/relationships/image" Target="media/image25.gif"/><Relationship Id="rId48" Type="http://schemas.microsoft.com/office/2007/relationships/diagramDrawing" Target="diagrams/drawing1.xml"/><Relationship Id="rId56" Type="http://schemas.openxmlformats.org/officeDocument/2006/relationships/image" Target="media/image30.jpeg"/><Relationship Id="rId64" Type="http://schemas.openxmlformats.org/officeDocument/2006/relationships/image" Target="media/image36.png"/><Relationship Id="rId69" Type="http://schemas.openxmlformats.org/officeDocument/2006/relationships/image" Target="media/image41.gif"/><Relationship Id="rId77" Type="http://schemas.openxmlformats.org/officeDocument/2006/relationships/hyperlink" Target="http://www.weatherwizkids.com/weather-forecasting.htm" TargetMode="External"/><Relationship Id="rId8" Type="http://schemas.openxmlformats.org/officeDocument/2006/relationships/image" Target="media/image2.jpeg"/><Relationship Id="rId51" Type="http://schemas.openxmlformats.org/officeDocument/2006/relationships/hyperlink" Target="https://www.youtube.com/watch?v=T05djitkEFI&amp;feature=player_embedded" TargetMode="External"/><Relationship Id="rId72" Type="http://schemas.openxmlformats.org/officeDocument/2006/relationships/hyperlink" Target="http://studyjams.scholastic.com/studyjams/jams/science/weather-and-climate/air-masses-and-fronts.htm" TargetMode="External"/><Relationship Id="rId3" Type="http://schemas.openxmlformats.org/officeDocument/2006/relationships/styles" Target="styles.xml"/><Relationship Id="rId12" Type="http://schemas.openxmlformats.org/officeDocument/2006/relationships/image" Target="media/image6.gif"/><Relationship Id="rId17" Type="http://schemas.openxmlformats.org/officeDocument/2006/relationships/hyperlink" Target="http://www.ehow.com/facts_7500441_wind-vane.html" TargetMode="External"/><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diagramQuickStyle" Target="diagrams/quickStyle1.xml"/><Relationship Id="rId59" Type="http://schemas.openxmlformats.org/officeDocument/2006/relationships/hyperlink" Target="http://kids.britannica.com/comptons/article-9273000/atmosphere" TargetMode="External"/><Relationship Id="rId67" Type="http://schemas.openxmlformats.org/officeDocument/2006/relationships/image" Target="media/image39.png"/><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image" Target="media/image28.jpeg"/><Relationship Id="rId62" Type="http://schemas.openxmlformats.org/officeDocument/2006/relationships/image" Target="media/image35.png"/><Relationship Id="rId70" Type="http://schemas.openxmlformats.org/officeDocument/2006/relationships/hyperlink" Target="http://kids.britannica.com/comptons/article-210226/wind" TargetMode="External"/><Relationship Id="rId75" Type="http://schemas.openxmlformats.org/officeDocument/2006/relationships/hyperlink" Target="http://education.nationalgeographic.com/education/encyclopedia/rain-shadow/?ar_a=1"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education.nationalgeographic.com/education/encyclopedia/anemometer/?ar_a=1" TargetMode="External"/><Relationship Id="rId23" Type="http://schemas.openxmlformats.org/officeDocument/2006/relationships/hyperlink" Target="http://www.manuelsweb.com/temp.htm" TargetMode="External"/><Relationship Id="rId28" Type="http://schemas.openxmlformats.org/officeDocument/2006/relationships/hyperlink" Target="http://www.kidsgeo.com/geography-for-kids/0014-latitude.php" TargetMode="External"/><Relationship Id="rId36" Type="http://schemas.openxmlformats.org/officeDocument/2006/relationships/hyperlink" Target="http://www.kidsgeo.com/geography-for-kids/0019-the-revolution-of-the-earth.php" TargetMode="External"/><Relationship Id="rId49" Type="http://schemas.openxmlformats.org/officeDocument/2006/relationships/hyperlink" Target="http://www-bioc.rice.edu/pblclass/6th%20grade/Geology/Water%20Cycle%20Notes.pdf" TargetMode="External"/><Relationship Id="rId57" Type="http://schemas.openxmlformats.org/officeDocument/2006/relationships/image" Target="media/image3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8FEB23-952A-4C48-9842-DD84F2868E74}" type="doc">
      <dgm:prSet loTypeId="urn:microsoft.com/office/officeart/2005/8/layout/cycle1" loCatId="cycle" qsTypeId="urn:microsoft.com/office/officeart/2005/8/quickstyle/3d1" qsCatId="3D" csTypeId="urn:microsoft.com/office/officeart/2005/8/colors/accent1_2" csCatId="accent1" phldr="1"/>
      <dgm:spPr/>
      <dgm:t>
        <a:bodyPr/>
        <a:lstStyle/>
        <a:p>
          <a:endParaRPr lang="en-US"/>
        </a:p>
      </dgm:t>
    </dgm:pt>
    <dgm:pt modelId="{6DE395F0-C865-47F5-AE6A-1E491FAE348B}">
      <dgm:prSet phldrT="[Text]"/>
      <dgm:spPr/>
      <dgm:t>
        <a:bodyPr/>
        <a:lstStyle/>
        <a:p>
          <a:r>
            <a:rPr lang="en-US">
              <a:latin typeface="Rockwell" pitchFamily="18" charset="0"/>
            </a:rPr>
            <a:t>Condensation</a:t>
          </a:r>
        </a:p>
      </dgm:t>
    </dgm:pt>
    <dgm:pt modelId="{9691889A-2CCD-4D95-A9D4-969FF452B901}" type="parTrans" cxnId="{7737A450-3E85-42B4-9040-069BA1B7BDBA}">
      <dgm:prSet/>
      <dgm:spPr/>
      <dgm:t>
        <a:bodyPr/>
        <a:lstStyle/>
        <a:p>
          <a:endParaRPr lang="en-US"/>
        </a:p>
      </dgm:t>
    </dgm:pt>
    <dgm:pt modelId="{A55C92D6-7A1B-4C71-9A1D-9BC27CBA36C8}" type="sibTrans" cxnId="{7737A450-3E85-42B4-9040-069BA1B7BDBA}">
      <dgm:prSet/>
      <dgm:spPr/>
      <dgm:t>
        <a:bodyPr/>
        <a:lstStyle/>
        <a:p>
          <a:endParaRPr lang="en-US"/>
        </a:p>
      </dgm:t>
    </dgm:pt>
    <dgm:pt modelId="{C6AB170E-351E-4DCB-9645-92C03DFA0B8A}">
      <dgm:prSet phldrT="[Text]"/>
      <dgm:spPr/>
      <dgm:t>
        <a:bodyPr/>
        <a:lstStyle/>
        <a:p>
          <a:r>
            <a:rPr lang="en-US">
              <a:latin typeface="Rockwell" pitchFamily="18" charset="0"/>
            </a:rPr>
            <a:t>Precipitation</a:t>
          </a:r>
        </a:p>
      </dgm:t>
    </dgm:pt>
    <dgm:pt modelId="{4BE25BCA-2B4C-46C0-965B-1F009EBDB291}" type="parTrans" cxnId="{4BDB5AA3-1657-443E-82BE-29F9DC6FD2F4}">
      <dgm:prSet/>
      <dgm:spPr/>
      <dgm:t>
        <a:bodyPr/>
        <a:lstStyle/>
        <a:p>
          <a:endParaRPr lang="en-US"/>
        </a:p>
      </dgm:t>
    </dgm:pt>
    <dgm:pt modelId="{8725569A-83CF-4FEC-B1C9-65302B0CFD45}" type="sibTrans" cxnId="{4BDB5AA3-1657-443E-82BE-29F9DC6FD2F4}">
      <dgm:prSet/>
      <dgm:spPr/>
      <dgm:t>
        <a:bodyPr/>
        <a:lstStyle/>
        <a:p>
          <a:endParaRPr lang="en-US"/>
        </a:p>
      </dgm:t>
    </dgm:pt>
    <dgm:pt modelId="{05AA807E-1947-4BB1-A0F2-8F0D46F49795}">
      <dgm:prSet phldrT="[Text]"/>
      <dgm:spPr/>
      <dgm:t>
        <a:bodyPr/>
        <a:lstStyle/>
        <a:p>
          <a:r>
            <a:rPr lang="en-US">
              <a:latin typeface="Rockwell" pitchFamily="18" charset="0"/>
            </a:rPr>
            <a:t>Runoff</a:t>
          </a:r>
        </a:p>
      </dgm:t>
    </dgm:pt>
    <dgm:pt modelId="{8C6EB88E-B1EB-4029-AC16-9B0BE0F2B1BD}" type="parTrans" cxnId="{48E9F5CA-8364-4825-9149-BD1DFD90B1BB}">
      <dgm:prSet/>
      <dgm:spPr/>
      <dgm:t>
        <a:bodyPr/>
        <a:lstStyle/>
        <a:p>
          <a:endParaRPr lang="en-US"/>
        </a:p>
      </dgm:t>
    </dgm:pt>
    <dgm:pt modelId="{37D91FB6-1869-4000-887F-950786E82360}" type="sibTrans" cxnId="{48E9F5CA-8364-4825-9149-BD1DFD90B1BB}">
      <dgm:prSet/>
      <dgm:spPr/>
      <dgm:t>
        <a:bodyPr/>
        <a:lstStyle/>
        <a:p>
          <a:endParaRPr lang="en-US"/>
        </a:p>
      </dgm:t>
    </dgm:pt>
    <dgm:pt modelId="{AB95B15B-27F3-41BC-83DD-590B90925DA7}">
      <dgm:prSet phldrT="[Text]"/>
      <dgm:spPr/>
      <dgm:t>
        <a:bodyPr/>
        <a:lstStyle/>
        <a:p>
          <a:r>
            <a:rPr lang="en-US">
              <a:latin typeface="Rockwell" pitchFamily="18" charset="0"/>
            </a:rPr>
            <a:t>Accumulation/Collection</a:t>
          </a:r>
        </a:p>
      </dgm:t>
    </dgm:pt>
    <dgm:pt modelId="{1ABF3445-4C0F-41F0-B11B-E2122CE82535}" type="parTrans" cxnId="{899F5C0E-2A0E-4FAB-BDBE-700B741F710D}">
      <dgm:prSet/>
      <dgm:spPr/>
      <dgm:t>
        <a:bodyPr/>
        <a:lstStyle/>
        <a:p>
          <a:endParaRPr lang="en-US"/>
        </a:p>
      </dgm:t>
    </dgm:pt>
    <dgm:pt modelId="{49C72338-4BED-4EB3-9853-4E4BA205540C}" type="sibTrans" cxnId="{899F5C0E-2A0E-4FAB-BDBE-700B741F710D}">
      <dgm:prSet/>
      <dgm:spPr/>
      <dgm:t>
        <a:bodyPr/>
        <a:lstStyle/>
        <a:p>
          <a:endParaRPr lang="en-US"/>
        </a:p>
      </dgm:t>
    </dgm:pt>
    <dgm:pt modelId="{2F733C39-2A56-4C7E-B984-6C6D5210ED2C}">
      <dgm:prSet phldrT="[Text]"/>
      <dgm:spPr/>
      <dgm:t>
        <a:bodyPr/>
        <a:lstStyle/>
        <a:p>
          <a:r>
            <a:rPr lang="en-US">
              <a:latin typeface="Rockwell" pitchFamily="18" charset="0"/>
            </a:rPr>
            <a:t>Evaporation &amp; Transpiration</a:t>
          </a:r>
        </a:p>
      </dgm:t>
    </dgm:pt>
    <dgm:pt modelId="{0A14CC2E-6A71-4A2F-A31C-D8000F2F8465}" type="parTrans" cxnId="{95AEBB51-C633-474C-8A6D-C58679C472FF}">
      <dgm:prSet/>
      <dgm:spPr/>
      <dgm:t>
        <a:bodyPr/>
        <a:lstStyle/>
        <a:p>
          <a:endParaRPr lang="en-US"/>
        </a:p>
      </dgm:t>
    </dgm:pt>
    <dgm:pt modelId="{F120A78D-0DA6-47EC-A961-0BF5FB795197}" type="sibTrans" cxnId="{95AEBB51-C633-474C-8A6D-C58679C472FF}">
      <dgm:prSet/>
      <dgm:spPr/>
      <dgm:t>
        <a:bodyPr/>
        <a:lstStyle/>
        <a:p>
          <a:endParaRPr lang="en-US"/>
        </a:p>
      </dgm:t>
    </dgm:pt>
    <dgm:pt modelId="{B8B18D77-61A2-4E1E-922B-E88DD3686730}" type="pres">
      <dgm:prSet presAssocID="{A88FEB23-952A-4C48-9842-DD84F2868E74}" presName="cycle" presStyleCnt="0">
        <dgm:presLayoutVars>
          <dgm:dir/>
          <dgm:resizeHandles val="exact"/>
        </dgm:presLayoutVars>
      </dgm:prSet>
      <dgm:spPr/>
      <dgm:t>
        <a:bodyPr/>
        <a:lstStyle/>
        <a:p>
          <a:endParaRPr lang="en-US"/>
        </a:p>
      </dgm:t>
    </dgm:pt>
    <dgm:pt modelId="{46EB7382-3F22-4E7A-9599-2296EB742766}" type="pres">
      <dgm:prSet presAssocID="{6DE395F0-C865-47F5-AE6A-1E491FAE348B}" presName="dummy" presStyleCnt="0"/>
      <dgm:spPr/>
    </dgm:pt>
    <dgm:pt modelId="{482E4120-5AF5-4EE5-BA8D-6C046269AA57}" type="pres">
      <dgm:prSet presAssocID="{6DE395F0-C865-47F5-AE6A-1E491FAE348B}" presName="node" presStyleLbl="revTx" presStyleIdx="0" presStyleCnt="5" custScaleX="167085" custScaleY="47004" custRadScaleRad="97175" custRadScaleInc="25712">
        <dgm:presLayoutVars>
          <dgm:bulletEnabled val="1"/>
        </dgm:presLayoutVars>
      </dgm:prSet>
      <dgm:spPr/>
      <dgm:t>
        <a:bodyPr/>
        <a:lstStyle/>
        <a:p>
          <a:endParaRPr lang="en-US"/>
        </a:p>
      </dgm:t>
    </dgm:pt>
    <dgm:pt modelId="{582E4DA0-DE9B-41F9-B6FE-42DA1E3940B0}" type="pres">
      <dgm:prSet presAssocID="{A55C92D6-7A1B-4C71-9A1D-9BC27CBA36C8}" presName="sibTrans" presStyleLbl="node1" presStyleIdx="0" presStyleCnt="5"/>
      <dgm:spPr/>
      <dgm:t>
        <a:bodyPr/>
        <a:lstStyle/>
        <a:p>
          <a:endParaRPr lang="en-US"/>
        </a:p>
      </dgm:t>
    </dgm:pt>
    <dgm:pt modelId="{D8551BAB-FFAF-4BA1-A090-BBF55CE5D57E}" type="pres">
      <dgm:prSet presAssocID="{C6AB170E-351E-4DCB-9645-92C03DFA0B8A}" presName="dummy" presStyleCnt="0"/>
      <dgm:spPr/>
    </dgm:pt>
    <dgm:pt modelId="{E5BE91F5-224B-4C01-A56E-86A2D0788EF9}" type="pres">
      <dgm:prSet presAssocID="{C6AB170E-351E-4DCB-9645-92C03DFA0B8A}" presName="node" presStyleLbl="revTx" presStyleIdx="1" presStyleCnt="5" custScaleX="209028" custScaleY="40353">
        <dgm:presLayoutVars>
          <dgm:bulletEnabled val="1"/>
        </dgm:presLayoutVars>
      </dgm:prSet>
      <dgm:spPr/>
      <dgm:t>
        <a:bodyPr/>
        <a:lstStyle/>
        <a:p>
          <a:endParaRPr lang="en-US"/>
        </a:p>
      </dgm:t>
    </dgm:pt>
    <dgm:pt modelId="{0EFBA406-9E03-42EB-8E4A-6CD8FF858C2E}" type="pres">
      <dgm:prSet presAssocID="{8725569A-83CF-4FEC-B1C9-65302B0CFD45}" presName="sibTrans" presStyleLbl="node1" presStyleIdx="1" presStyleCnt="5"/>
      <dgm:spPr/>
      <dgm:t>
        <a:bodyPr/>
        <a:lstStyle/>
        <a:p>
          <a:endParaRPr lang="en-US"/>
        </a:p>
      </dgm:t>
    </dgm:pt>
    <dgm:pt modelId="{C3C6D6A7-DD1D-4CC3-883F-6C5334D49AB5}" type="pres">
      <dgm:prSet presAssocID="{05AA807E-1947-4BB1-A0F2-8F0D46F49795}" presName="dummy" presStyleCnt="0"/>
      <dgm:spPr/>
    </dgm:pt>
    <dgm:pt modelId="{E5B79948-A849-4898-B0D9-282FA951E248}" type="pres">
      <dgm:prSet presAssocID="{05AA807E-1947-4BB1-A0F2-8F0D46F49795}" presName="node" presStyleLbl="revTx" presStyleIdx="2" presStyleCnt="5">
        <dgm:presLayoutVars>
          <dgm:bulletEnabled val="1"/>
        </dgm:presLayoutVars>
      </dgm:prSet>
      <dgm:spPr/>
      <dgm:t>
        <a:bodyPr/>
        <a:lstStyle/>
        <a:p>
          <a:endParaRPr lang="en-US"/>
        </a:p>
      </dgm:t>
    </dgm:pt>
    <dgm:pt modelId="{C14D8E93-B290-4A15-AD91-0DC4625A6159}" type="pres">
      <dgm:prSet presAssocID="{37D91FB6-1869-4000-887F-950786E82360}" presName="sibTrans" presStyleLbl="node1" presStyleIdx="2" presStyleCnt="5"/>
      <dgm:spPr/>
      <dgm:t>
        <a:bodyPr/>
        <a:lstStyle/>
        <a:p>
          <a:endParaRPr lang="en-US"/>
        </a:p>
      </dgm:t>
    </dgm:pt>
    <dgm:pt modelId="{5FCDDD1B-B9E8-4EF2-9153-DB2179AB303B}" type="pres">
      <dgm:prSet presAssocID="{AB95B15B-27F3-41BC-83DD-590B90925DA7}" presName="dummy" presStyleCnt="0"/>
      <dgm:spPr/>
    </dgm:pt>
    <dgm:pt modelId="{D65B7CC3-346A-47A0-BF70-A2F11F36ECF0}" type="pres">
      <dgm:prSet presAssocID="{AB95B15B-27F3-41BC-83DD-590B90925DA7}" presName="node" presStyleLbl="revTx" presStyleIdx="3" presStyleCnt="5" custScaleX="269630" custScaleY="40353">
        <dgm:presLayoutVars>
          <dgm:bulletEnabled val="1"/>
        </dgm:presLayoutVars>
      </dgm:prSet>
      <dgm:spPr/>
      <dgm:t>
        <a:bodyPr/>
        <a:lstStyle/>
        <a:p>
          <a:endParaRPr lang="en-US"/>
        </a:p>
      </dgm:t>
    </dgm:pt>
    <dgm:pt modelId="{3498910D-CCD3-4A47-96E6-65E9C8E49F57}" type="pres">
      <dgm:prSet presAssocID="{49C72338-4BED-4EB3-9853-4E4BA205540C}" presName="sibTrans" presStyleLbl="node1" presStyleIdx="3" presStyleCnt="5"/>
      <dgm:spPr/>
      <dgm:t>
        <a:bodyPr/>
        <a:lstStyle/>
        <a:p>
          <a:endParaRPr lang="en-US"/>
        </a:p>
      </dgm:t>
    </dgm:pt>
    <dgm:pt modelId="{4A999907-B375-4A1F-8828-430FABE85FDE}" type="pres">
      <dgm:prSet presAssocID="{2F733C39-2A56-4C7E-B984-6C6D5210ED2C}" presName="dummy" presStyleCnt="0"/>
      <dgm:spPr/>
    </dgm:pt>
    <dgm:pt modelId="{D473981F-0A38-4E78-85AA-79BC85A53801}" type="pres">
      <dgm:prSet presAssocID="{2F733C39-2A56-4C7E-B984-6C6D5210ED2C}" presName="node" presStyleLbl="revTx" presStyleIdx="4" presStyleCnt="5" custScaleX="217055" custScaleY="63134" custRadScaleRad="103674" custRadScaleInc="-56707">
        <dgm:presLayoutVars>
          <dgm:bulletEnabled val="1"/>
        </dgm:presLayoutVars>
      </dgm:prSet>
      <dgm:spPr/>
      <dgm:t>
        <a:bodyPr/>
        <a:lstStyle/>
        <a:p>
          <a:endParaRPr lang="en-US"/>
        </a:p>
      </dgm:t>
    </dgm:pt>
    <dgm:pt modelId="{A757B300-7728-4493-B11D-210737A7715B}" type="pres">
      <dgm:prSet presAssocID="{F120A78D-0DA6-47EC-A961-0BF5FB795197}" presName="sibTrans" presStyleLbl="node1" presStyleIdx="4" presStyleCnt="5" custLinFactNeighborX="-702" custLinFactNeighborY="109"/>
      <dgm:spPr/>
      <dgm:t>
        <a:bodyPr/>
        <a:lstStyle/>
        <a:p>
          <a:endParaRPr lang="en-US"/>
        </a:p>
      </dgm:t>
    </dgm:pt>
  </dgm:ptLst>
  <dgm:cxnLst>
    <dgm:cxn modelId="{00E30507-D754-4BDB-8755-3C9B6C73BF5E}" type="presOf" srcId="{8725569A-83CF-4FEC-B1C9-65302B0CFD45}" destId="{0EFBA406-9E03-42EB-8E4A-6CD8FF858C2E}" srcOrd="0" destOrd="0" presId="urn:microsoft.com/office/officeart/2005/8/layout/cycle1"/>
    <dgm:cxn modelId="{899F5C0E-2A0E-4FAB-BDBE-700B741F710D}" srcId="{A88FEB23-952A-4C48-9842-DD84F2868E74}" destId="{AB95B15B-27F3-41BC-83DD-590B90925DA7}" srcOrd="3" destOrd="0" parTransId="{1ABF3445-4C0F-41F0-B11B-E2122CE82535}" sibTransId="{49C72338-4BED-4EB3-9853-4E4BA205540C}"/>
    <dgm:cxn modelId="{48E9F5CA-8364-4825-9149-BD1DFD90B1BB}" srcId="{A88FEB23-952A-4C48-9842-DD84F2868E74}" destId="{05AA807E-1947-4BB1-A0F2-8F0D46F49795}" srcOrd="2" destOrd="0" parTransId="{8C6EB88E-B1EB-4029-AC16-9B0BE0F2B1BD}" sibTransId="{37D91FB6-1869-4000-887F-950786E82360}"/>
    <dgm:cxn modelId="{95AEBB51-C633-474C-8A6D-C58679C472FF}" srcId="{A88FEB23-952A-4C48-9842-DD84F2868E74}" destId="{2F733C39-2A56-4C7E-B984-6C6D5210ED2C}" srcOrd="4" destOrd="0" parTransId="{0A14CC2E-6A71-4A2F-A31C-D8000F2F8465}" sibTransId="{F120A78D-0DA6-47EC-A961-0BF5FB795197}"/>
    <dgm:cxn modelId="{2DBE604D-B4B8-4095-B7FB-4884E2F78E58}" type="presOf" srcId="{37D91FB6-1869-4000-887F-950786E82360}" destId="{C14D8E93-B290-4A15-AD91-0DC4625A6159}" srcOrd="0" destOrd="0" presId="urn:microsoft.com/office/officeart/2005/8/layout/cycle1"/>
    <dgm:cxn modelId="{4BDB5AA3-1657-443E-82BE-29F9DC6FD2F4}" srcId="{A88FEB23-952A-4C48-9842-DD84F2868E74}" destId="{C6AB170E-351E-4DCB-9645-92C03DFA0B8A}" srcOrd="1" destOrd="0" parTransId="{4BE25BCA-2B4C-46C0-965B-1F009EBDB291}" sibTransId="{8725569A-83CF-4FEC-B1C9-65302B0CFD45}"/>
    <dgm:cxn modelId="{2C48C568-96EE-4CB5-BF7B-94F7B6F5D460}" type="presOf" srcId="{F120A78D-0DA6-47EC-A961-0BF5FB795197}" destId="{A757B300-7728-4493-B11D-210737A7715B}" srcOrd="0" destOrd="0" presId="urn:microsoft.com/office/officeart/2005/8/layout/cycle1"/>
    <dgm:cxn modelId="{64A1FD7A-C057-4E03-8207-A6DD5D4AD99B}" type="presOf" srcId="{49C72338-4BED-4EB3-9853-4E4BA205540C}" destId="{3498910D-CCD3-4A47-96E6-65E9C8E49F57}" srcOrd="0" destOrd="0" presId="urn:microsoft.com/office/officeart/2005/8/layout/cycle1"/>
    <dgm:cxn modelId="{110C8ECA-E993-480D-9C09-967A507472BB}" type="presOf" srcId="{2F733C39-2A56-4C7E-B984-6C6D5210ED2C}" destId="{D473981F-0A38-4E78-85AA-79BC85A53801}" srcOrd="0" destOrd="0" presId="urn:microsoft.com/office/officeart/2005/8/layout/cycle1"/>
    <dgm:cxn modelId="{CA6CFA5E-D382-4EAA-AD35-4393CFE6B2EA}" type="presOf" srcId="{05AA807E-1947-4BB1-A0F2-8F0D46F49795}" destId="{E5B79948-A849-4898-B0D9-282FA951E248}" srcOrd="0" destOrd="0" presId="urn:microsoft.com/office/officeart/2005/8/layout/cycle1"/>
    <dgm:cxn modelId="{7737A450-3E85-42B4-9040-069BA1B7BDBA}" srcId="{A88FEB23-952A-4C48-9842-DD84F2868E74}" destId="{6DE395F0-C865-47F5-AE6A-1E491FAE348B}" srcOrd="0" destOrd="0" parTransId="{9691889A-2CCD-4D95-A9D4-969FF452B901}" sibTransId="{A55C92D6-7A1B-4C71-9A1D-9BC27CBA36C8}"/>
    <dgm:cxn modelId="{E27DFBB0-F81E-4F9D-A76E-7FD6811DF11F}" type="presOf" srcId="{6DE395F0-C865-47F5-AE6A-1E491FAE348B}" destId="{482E4120-5AF5-4EE5-BA8D-6C046269AA57}" srcOrd="0" destOrd="0" presId="urn:microsoft.com/office/officeart/2005/8/layout/cycle1"/>
    <dgm:cxn modelId="{DD67021C-8F8D-4EBD-8007-1B6AEB5B1FFF}" type="presOf" srcId="{A55C92D6-7A1B-4C71-9A1D-9BC27CBA36C8}" destId="{582E4DA0-DE9B-41F9-B6FE-42DA1E3940B0}" srcOrd="0" destOrd="0" presId="urn:microsoft.com/office/officeart/2005/8/layout/cycle1"/>
    <dgm:cxn modelId="{3803D09A-75E9-4AB0-B5A3-BF2AB762E551}" type="presOf" srcId="{A88FEB23-952A-4C48-9842-DD84F2868E74}" destId="{B8B18D77-61A2-4E1E-922B-E88DD3686730}" srcOrd="0" destOrd="0" presId="urn:microsoft.com/office/officeart/2005/8/layout/cycle1"/>
    <dgm:cxn modelId="{CA39860C-B29C-4221-BF1E-0B3E462EA27E}" type="presOf" srcId="{AB95B15B-27F3-41BC-83DD-590B90925DA7}" destId="{D65B7CC3-346A-47A0-BF70-A2F11F36ECF0}" srcOrd="0" destOrd="0" presId="urn:microsoft.com/office/officeart/2005/8/layout/cycle1"/>
    <dgm:cxn modelId="{7B21BBEC-DE41-4446-82B0-61E0A40210A4}" type="presOf" srcId="{C6AB170E-351E-4DCB-9645-92C03DFA0B8A}" destId="{E5BE91F5-224B-4C01-A56E-86A2D0788EF9}" srcOrd="0" destOrd="0" presId="urn:microsoft.com/office/officeart/2005/8/layout/cycle1"/>
    <dgm:cxn modelId="{B43B1750-C919-4E89-B2BB-6029A202F8CD}" type="presParOf" srcId="{B8B18D77-61A2-4E1E-922B-E88DD3686730}" destId="{46EB7382-3F22-4E7A-9599-2296EB742766}" srcOrd="0" destOrd="0" presId="urn:microsoft.com/office/officeart/2005/8/layout/cycle1"/>
    <dgm:cxn modelId="{3C7EC7F9-5A61-4244-9EAC-2834810BAB4E}" type="presParOf" srcId="{B8B18D77-61A2-4E1E-922B-E88DD3686730}" destId="{482E4120-5AF5-4EE5-BA8D-6C046269AA57}" srcOrd="1" destOrd="0" presId="urn:microsoft.com/office/officeart/2005/8/layout/cycle1"/>
    <dgm:cxn modelId="{A14341CE-6A36-426F-A280-E510CDB3CAF8}" type="presParOf" srcId="{B8B18D77-61A2-4E1E-922B-E88DD3686730}" destId="{582E4DA0-DE9B-41F9-B6FE-42DA1E3940B0}" srcOrd="2" destOrd="0" presId="urn:microsoft.com/office/officeart/2005/8/layout/cycle1"/>
    <dgm:cxn modelId="{255A1C5C-D29F-4C8E-9153-42E68A6C069C}" type="presParOf" srcId="{B8B18D77-61A2-4E1E-922B-E88DD3686730}" destId="{D8551BAB-FFAF-4BA1-A090-BBF55CE5D57E}" srcOrd="3" destOrd="0" presId="urn:microsoft.com/office/officeart/2005/8/layout/cycle1"/>
    <dgm:cxn modelId="{B0B56698-B65B-4231-ABC8-B0E0A025A703}" type="presParOf" srcId="{B8B18D77-61A2-4E1E-922B-E88DD3686730}" destId="{E5BE91F5-224B-4C01-A56E-86A2D0788EF9}" srcOrd="4" destOrd="0" presId="urn:microsoft.com/office/officeart/2005/8/layout/cycle1"/>
    <dgm:cxn modelId="{2450D4B8-37BA-47A6-9A63-DD87D96A40BA}" type="presParOf" srcId="{B8B18D77-61A2-4E1E-922B-E88DD3686730}" destId="{0EFBA406-9E03-42EB-8E4A-6CD8FF858C2E}" srcOrd="5" destOrd="0" presId="urn:microsoft.com/office/officeart/2005/8/layout/cycle1"/>
    <dgm:cxn modelId="{96E7AAAA-F0C2-4D78-B7BE-DE1146D336E7}" type="presParOf" srcId="{B8B18D77-61A2-4E1E-922B-E88DD3686730}" destId="{C3C6D6A7-DD1D-4CC3-883F-6C5334D49AB5}" srcOrd="6" destOrd="0" presId="urn:microsoft.com/office/officeart/2005/8/layout/cycle1"/>
    <dgm:cxn modelId="{4237336F-9747-4E99-A1FE-A47FB954EFBE}" type="presParOf" srcId="{B8B18D77-61A2-4E1E-922B-E88DD3686730}" destId="{E5B79948-A849-4898-B0D9-282FA951E248}" srcOrd="7" destOrd="0" presId="urn:microsoft.com/office/officeart/2005/8/layout/cycle1"/>
    <dgm:cxn modelId="{32A2E848-DB2C-45B3-99B1-B7D5A4FA02CB}" type="presParOf" srcId="{B8B18D77-61A2-4E1E-922B-E88DD3686730}" destId="{C14D8E93-B290-4A15-AD91-0DC4625A6159}" srcOrd="8" destOrd="0" presId="urn:microsoft.com/office/officeart/2005/8/layout/cycle1"/>
    <dgm:cxn modelId="{45CECF71-905F-4D5E-87F0-3C8AC97CD661}" type="presParOf" srcId="{B8B18D77-61A2-4E1E-922B-E88DD3686730}" destId="{5FCDDD1B-B9E8-4EF2-9153-DB2179AB303B}" srcOrd="9" destOrd="0" presId="urn:microsoft.com/office/officeart/2005/8/layout/cycle1"/>
    <dgm:cxn modelId="{E1CE3A2E-84DA-428B-9A5B-7E8A500D9D08}" type="presParOf" srcId="{B8B18D77-61A2-4E1E-922B-E88DD3686730}" destId="{D65B7CC3-346A-47A0-BF70-A2F11F36ECF0}" srcOrd="10" destOrd="0" presId="urn:microsoft.com/office/officeart/2005/8/layout/cycle1"/>
    <dgm:cxn modelId="{D9A7FFEC-DF25-4A94-BB0C-0747F905B2F2}" type="presParOf" srcId="{B8B18D77-61A2-4E1E-922B-E88DD3686730}" destId="{3498910D-CCD3-4A47-96E6-65E9C8E49F57}" srcOrd="11" destOrd="0" presId="urn:microsoft.com/office/officeart/2005/8/layout/cycle1"/>
    <dgm:cxn modelId="{9B5006B9-EA4C-4633-A69E-B72B32E857DF}" type="presParOf" srcId="{B8B18D77-61A2-4E1E-922B-E88DD3686730}" destId="{4A999907-B375-4A1F-8828-430FABE85FDE}" srcOrd="12" destOrd="0" presId="urn:microsoft.com/office/officeart/2005/8/layout/cycle1"/>
    <dgm:cxn modelId="{90A6AD4C-F15D-4100-B74E-43B70FCE9C12}" type="presParOf" srcId="{B8B18D77-61A2-4E1E-922B-E88DD3686730}" destId="{D473981F-0A38-4E78-85AA-79BC85A53801}" srcOrd="13" destOrd="0" presId="urn:microsoft.com/office/officeart/2005/8/layout/cycle1"/>
    <dgm:cxn modelId="{AC99C285-BDF0-4372-AD55-559D2E1C94B9}" type="presParOf" srcId="{B8B18D77-61A2-4E1E-922B-E88DD3686730}" destId="{A757B300-7728-4493-B11D-210737A7715B}" srcOrd="14" destOrd="0" presId="urn:microsoft.com/office/officeart/2005/8/layout/cycle1"/>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82E4120-5AF5-4EE5-BA8D-6C046269AA57}">
      <dsp:nvSpPr>
        <dsp:cNvPr id="0" name=""/>
        <dsp:cNvSpPr/>
      </dsp:nvSpPr>
      <dsp:spPr>
        <a:xfrm>
          <a:off x="2344886" y="326059"/>
          <a:ext cx="1236353" cy="347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latin typeface="Rockwell" pitchFamily="18" charset="0"/>
            </a:rPr>
            <a:t>Condensation</a:t>
          </a:r>
        </a:p>
      </dsp:txBody>
      <dsp:txXfrm>
        <a:off x="2344886" y="326059"/>
        <a:ext cx="1236353" cy="347808"/>
      </dsp:txXfrm>
    </dsp:sp>
    <dsp:sp modelId="{582E4DA0-DE9B-41F9-B6FE-42DA1E3940B0}">
      <dsp:nvSpPr>
        <dsp:cNvPr id="0" name=""/>
        <dsp:cNvSpPr/>
      </dsp:nvSpPr>
      <dsp:spPr>
        <a:xfrm>
          <a:off x="764644" y="46051"/>
          <a:ext cx="2774641" cy="2774641"/>
        </a:xfrm>
        <a:prstGeom prst="circularArrow">
          <a:avLst>
            <a:gd name="adj1" fmla="val 5200"/>
            <a:gd name="adj2" fmla="val 335927"/>
            <a:gd name="adj3" fmla="val 180630"/>
            <a:gd name="adj4" fmla="val 19314247"/>
            <a:gd name="adj5" fmla="val 6067"/>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5BE91F5-224B-4C01-A56E-86A2D0788EF9}">
      <dsp:nvSpPr>
        <dsp:cNvPr id="0" name=""/>
        <dsp:cNvSpPr/>
      </dsp:nvSpPr>
      <dsp:spPr>
        <a:xfrm>
          <a:off x="2557380" y="1617648"/>
          <a:ext cx="1546712" cy="298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latin typeface="Rockwell" pitchFamily="18" charset="0"/>
            </a:rPr>
            <a:t>Precipitation</a:t>
          </a:r>
        </a:p>
      </dsp:txBody>
      <dsp:txXfrm>
        <a:off x="2557380" y="1617648"/>
        <a:ext cx="1546712" cy="298593"/>
      </dsp:txXfrm>
    </dsp:sp>
    <dsp:sp modelId="{0EFBA406-9E03-42EB-8E4A-6CD8FF858C2E}">
      <dsp:nvSpPr>
        <dsp:cNvPr id="0" name=""/>
        <dsp:cNvSpPr/>
      </dsp:nvSpPr>
      <dsp:spPr>
        <a:xfrm>
          <a:off x="772661" y="-776"/>
          <a:ext cx="2774641" cy="2774641"/>
        </a:xfrm>
        <a:prstGeom prst="circularArrow">
          <a:avLst>
            <a:gd name="adj1" fmla="val 5200"/>
            <a:gd name="adj2" fmla="val 335927"/>
            <a:gd name="adj3" fmla="val 4014638"/>
            <a:gd name="adj4" fmla="val 1529187"/>
            <a:gd name="adj5" fmla="val 6067"/>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5B79948-A849-4898-B0D9-282FA951E248}">
      <dsp:nvSpPr>
        <dsp:cNvPr id="0" name=""/>
        <dsp:cNvSpPr/>
      </dsp:nvSpPr>
      <dsp:spPr>
        <a:xfrm>
          <a:off x="1790004" y="2247571"/>
          <a:ext cx="739954" cy="7399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latin typeface="Rockwell" pitchFamily="18" charset="0"/>
            </a:rPr>
            <a:t>Runoff</a:t>
          </a:r>
        </a:p>
      </dsp:txBody>
      <dsp:txXfrm>
        <a:off x="1790004" y="2247571"/>
        <a:ext cx="739954" cy="739954"/>
      </dsp:txXfrm>
    </dsp:sp>
    <dsp:sp modelId="{C14D8E93-B290-4A15-AD91-0DC4625A6159}">
      <dsp:nvSpPr>
        <dsp:cNvPr id="0" name=""/>
        <dsp:cNvSpPr/>
      </dsp:nvSpPr>
      <dsp:spPr>
        <a:xfrm>
          <a:off x="772661" y="-776"/>
          <a:ext cx="2774641" cy="2774641"/>
        </a:xfrm>
        <a:prstGeom prst="circularArrow">
          <a:avLst>
            <a:gd name="adj1" fmla="val 5200"/>
            <a:gd name="adj2" fmla="val 335927"/>
            <a:gd name="adj3" fmla="val 8934886"/>
            <a:gd name="adj4" fmla="val 6449435"/>
            <a:gd name="adj5" fmla="val 6067"/>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65B7CC3-346A-47A0-BF70-A2F11F36ECF0}">
      <dsp:nvSpPr>
        <dsp:cNvPr id="0" name=""/>
        <dsp:cNvSpPr/>
      </dsp:nvSpPr>
      <dsp:spPr>
        <a:xfrm>
          <a:off x="-8343" y="1617648"/>
          <a:ext cx="1995140" cy="298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latin typeface="Rockwell" pitchFamily="18" charset="0"/>
            </a:rPr>
            <a:t>Accumulation/Collection</a:t>
          </a:r>
        </a:p>
      </dsp:txBody>
      <dsp:txXfrm>
        <a:off x="-8343" y="1617648"/>
        <a:ext cx="1995140" cy="298593"/>
      </dsp:txXfrm>
    </dsp:sp>
    <dsp:sp modelId="{3498910D-CCD3-4A47-96E6-65E9C8E49F57}">
      <dsp:nvSpPr>
        <dsp:cNvPr id="0" name=""/>
        <dsp:cNvSpPr/>
      </dsp:nvSpPr>
      <dsp:spPr>
        <a:xfrm>
          <a:off x="757090" y="-71038"/>
          <a:ext cx="2774641" cy="2774641"/>
        </a:xfrm>
        <a:prstGeom prst="circularArrow">
          <a:avLst>
            <a:gd name="adj1" fmla="val 5200"/>
            <a:gd name="adj2" fmla="val 335927"/>
            <a:gd name="adj3" fmla="val 11973011"/>
            <a:gd name="adj4" fmla="val 9949753"/>
            <a:gd name="adj5" fmla="val 6067"/>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473981F-0A38-4E78-85AA-79BC85A53801}">
      <dsp:nvSpPr>
        <dsp:cNvPr id="0" name=""/>
        <dsp:cNvSpPr/>
      </dsp:nvSpPr>
      <dsp:spPr>
        <a:xfrm>
          <a:off x="384887" y="325975"/>
          <a:ext cx="1606108" cy="4671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latin typeface="Rockwell" pitchFamily="18" charset="0"/>
            </a:rPr>
            <a:t>Evaporation &amp; Transpiration</a:t>
          </a:r>
        </a:p>
      </dsp:txBody>
      <dsp:txXfrm>
        <a:off x="384887" y="325975"/>
        <a:ext cx="1606108" cy="467163"/>
      </dsp:txXfrm>
    </dsp:sp>
    <dsp:sp modelId="{A757B300-7728-4493-B11D-210737A7715B}">
      <dsp:nvSpPr>
        <dsp:cNvPr id="0" name=""/>
        <dsp:cNvSpPr/>
      </dsp:nvSpPr>
      <dsp:spPr>
        <a:xfrm>
          <a:off x="674899" y="-1708"/>
          <a:ext cx="2774641" cy="2774641"/>
        </a:xfrm>
        <a:prstGeom prst="circularArrow">
          <a:avLst>
            <a:gd name="adj1" fmla="val 5200"/>
            <a:gd name="adj2" fmla="val 335927"/>
            <a:gd name="adj3" fmla="val 17716734"/>
            <a:gd name="adj4" fmla="val 14347797"/>
            <a:gd name="adj5" fmla="val 6067"/>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D014DF-BB35-42D9-8651-9EFF93DFD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13453</TotalTime>
  <Pages>17</Pages>
  <Words>3451</Words>
  <Characters>18361</Characters>
  <Application>Microsoft Office Word</Application>
  <DocSecurity>0</DocSecurity>
  <Lines>1147</Lines>
  <Paragraphs>507</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21305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mcasey</dc:creator>
  <cp:keywords/>
  <dc:description/>
  <cp:lastModifiedBy>mcasey</cp:lastModifiedBy>
  <cp:revision>58</cp:revision>
  <cp:lastPrinted>2014-05-12T13:10:00Z</cp:lastPrinted>
  <dcterms:created xsi:type="dcterms:W3CDTF">2014-04-07T21:32:00Z</dcterms:created>
  <dcterms:modified xsi:type="dcterms:W3CDTF">2014-05-13T14:41:00Z</dcterms:modified>
</cp:coreProperties>
</file>