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F" w:rsidRDefault="00B57E0F" w:rsidP="0017536A">
      <w:pPr>
        <w:pStyle w:val="NoSpacing"/>
        <w:jc w:val="center"/>
        <w:rPr>
          <w:rFonts w:ascii="Rockwell" w:hAnsi="Rockwell"/>
          <w:sz w:val="52"/>
          <w:szCs w:val="28"/>
        </w:rPr>
      </w:pPr>
      <w:r>
        <w:rPr>
          <w:rFonts w:ascii="Rockwell" w:hAnsi="Rockwell"/>
          <w:noProof/>
          <w:sz w:val="5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-65405</wp:posOffset>
            </wp:positionV>
            <wp:extent cx="3662045" cy="2493645"/>
            <wp:effectExtent l="19050" t="0" r="0" b="0"/>
            <wp:wrapTight wrapText="bothSides">
              <wp:wrapPolygon edited="0">
                <wp:start x="-112" y="0"/>
                <wp:lineTo x="-112" y="21451"/>
                <wp:lineTo x="21574" y="21451"/>
                <wp:lineTo x="21574" y="0"/>
                <wp:lineTo x="-112" y="0"/>
              </wp:wrapPolygon>
            </wp:wrapTight>
            <wp:docPr id="1" name="irc_mi" descr="http://www.spectrose.com/wp-content/uploads/2012/12/modes-of-heat-transfer-conduction-convection-and-rad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ectrose.com/wp-content/uploads/2012/12/modes-of-heat-transfer-conduction-convection-and-radi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E0F" w:rsidRDefault="00B57E0F" w:rsidP="0017536A">
      <w:pPr>
        <w:pStyle w:val="NoSpacing"/>
        <w:jc w:val="center"/>
        <w:rPr>
          <w:rFonts w:ascii="Rockwell" w:hAnsi="Rockwell"/>
          <w:sz w:val="52"/>
          <w:szCs w:val="28"/>
        </w:rPr>
      </w:pPr>
    </w:p>
    <w:p w:rsidR="0017536A" w:rsidRPr="00495672" w:rsidRDefault="0017536A" w:rsidP="0017536A">
      <w:pPr>
        <w:pStyle w:val="NoSpacing"/>
        <w:jc w:val="center"/>
        <w:rPr>
          <w:rFonts w:ascii="Rockwell" w:hAnsi="Rockwell"/>
          <w:sz w:val="52"/>
          <w:szCs w:val="28"/>
        </w:rPr>
      </w:pPr>
      <w:r>
        <w:rPr>
          <w:rFonts w:ascii="Rockwell" w:hAnsi="Rockwell"/>
          <w:sz w:val="52"/>
          <w:szCs w:val="28"/>
        </w:rPr>
        <w:t>Motion &amp; Design</w:t>
      </w:r>
    </w:p>
    <w:p w:rsidR="0017536A" w:rsidRDefault="0017536A" w:rsidP="0017536A">
      <w:pPr>
        <w:pStyle w:val="NoSpacing"/>
        <w:jc w:val="center"/>
        <w:rPr>
          <w:rFonts w:ascii="Rockwell" w:hAnsi="Rockwell"/>
          <w:sz w:val="36"/>
          <w:szCs w:val="28"/>
        </w:rPr>
      </w:pPr>
      <w:r>
        <w:rPr>
          <w:rFonts w:ascii="Rockwell" w:hAnsi="Rockwell"/>
          <w:sz w:val="36"/>
          <w:szCs w:val="28"/>
        </w:rPr>
        <w:t>Heat Transfer</w:t>
      </w:r>
    </w:p>
    <w:p w:rsidR="0017536A" w:rsidRDefault="0017536A" w:rsidP="0017536A">
      <w:pPr>
        <w:pStyle w:val="NoSpacing"/>
        <w:jc w:val="center"/>
        <w:rPr>
          <w:rFonts w:ascii="Rockwell" w:hAnsi="Rockwell"/>
          <w:sz w:val="36"/>
          <w:szCs w:val="28"/>
        </w:rPr>
      </w:pPr>
    </w:p>
    <w:p w:rsidR="0017536A" w:rsidRDefault="0017536A" w:rsidP="0017536A">
      <w:pPr>
        <w:pStyle w:val="NoSpacing"/>
        <w:rPr>
          <w:rFonts w:ascii="Rockwell" w:hAnsi="Rockwell"/>
          <w:sz w:val="28"/>
          <w:szCs w:val="28"/>
        </w:rPr>
      </w:pPr>
    </w:p>
    <w:p w:rsidR="00B57E0F" w:rsidRDefault="00B57E0F" w:rsidP="0017536A">
      <w:pPr>
        <w:pStyle w:val="NoSpacing"/>
        <w:rPr>
          <w:rFonts w:ascii="Rockwell" w:hAnsi="Rockwell"/>
          <w:sz w:val="28"/>
          <w:szCs w:val="28"/>
        </w:rPr>
      </w:pPr>
    </w:p>
    <w:p w:rsidR="00B57E0F" w:rsidRDefault="00B57E0F" w:rsidP="0017536A">
      <w:pPr>
        <w:pStyle w:val="NoSpacing"/>
        <w:rPr>
          <w:rFonts w:ascii="Rockwell" w:hAnsi="Rockwell"/>
          <w:sz w:val="28"/>
          <w:szCs w:val="28"/>
        </w:rPr>
      </w:pPr>
    </w:p>
    <w:p w:rsidR="00B57E0F" w:rsidRDefault="00B57E0F" w:rsidP="0017536A">
      <w:pPr>
        <w:pStyle w:val="NoSpacing"/>
        <w:rPr>
          <w:rFonts w:ascii="Rockwell" w:hAnsi="Rockwell"/>
          <w:sz w:val="28"/>
          <w:szCs w:val="28"/>
        </w:rPr>
      </w:pPr>
    </w:p>
    <w:p w:rsidR="00B57E0F" w:rsidRDefault="00B57E0F" w:rsidP="0017536A">
      <w:pPr>
        <w:pStyle w:val="NoSpacing"/>
        <w:rPr>
          <w:rFonts w:ascii="Rockwell" w:hAnsi="Rockwel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3330"/>
        <w:gridCol w:w="4968"/>
      </w:tblGrid>
      <w:tr w:rsidR="0017536A" w:rsidTr="00B57E0F">
        <w:tc>
          <w:tcPr>
            <w:tcW w:w="2718" w:type="dxa"/>
            <w:shd w:val="clear" w:color="auto" w:fill="000000" w:themeFill="text1"/>
          </w:tcPr>
          <w:p w:rsidR="0017536A" w:rsidRPr="00B57E0F" w:rsidRDefault="0017536A" w:rsidP="00B57E0F">
            <w:pPr>
              <w:pStyle w:val="NoSpacing"/>
              <w:jc w:val="center"/>
              <w:rPr>
                <w:rFonts w:ascii="Rockwell" w:hAnsi="Rockwell"/>
                <w:b/>
                <w:sz w:val="32"/>
                <w:szCs w:val="28"/>
              </w:rPr>
            </w:pPr>
            <w:r w:rsidRPr="00B57E0F">
              <w:rPr>
                <w:rFonts w:ascii="Rockwell" w:hAnsi="Rockwell"/>
                <w:b/>
                <w:sz w:val="32"/>
                <w:szCs w:val="28"/>
              </w:rPr>
              <w:t>Heat Transfer</w:t>
            </w:r>
          </w:p>
        </w:tc>
        <w:tc>
          <w:tcPr>
            <w:tcW w:w="3330" w:type="dxa"/>
            <w:shd w:val="clear" w:color="auto" w:fill="000000" w:themeFill="text1"/>
          </w:tcPr>
          <w:p w:rsidR="0017536A" w:rsidRPr="00B57E0F" w:rsidRDefault="0017536A" w:rsidP="00B57E0F">
            <w:pPr>
              <w:pStyle w:val="NoSpacing"/>
              <w:jc w:val="center"/>
              <w:rPr>
                <w:rFonts w:ascii="Rockwell" w:hAnsi="Rockwell"/>
                <w:b/>
                <w:sz w:val="32"/>
                <w:szCs w:val="28"/>
              </w:rPr>
            </w:pPr>
            <w:r w:rsidRPr="00B57E0F">
              <w:rPr>
                <w:rFonts w:ascii="Rockwell" w:hAnsi="Rockwell"/>
                <w:b/>
                <w:sz w:val="32"/>
                <w:szCs w:val="28"/>
              </w:rPr>
              <w:t>Definition</w:t>
            </w:r>
          </w:p>
        </w:tc>
        <w:tc>
          <w:tcPr>
            <w:tcW w:w="4968" w:type="dxa"/>
            <w:shd w:val="clear" w:color="auto" w:fill="000000" w:themeFill="text1"/>
          </w:tcPr>
          <w:p w:rsidR="0017536A" w:rsidRPr="00B57E0F" w:rsidRDefault="0017536A" w:rsidP="00B57E0F">
            <w:pPr>
              <w:pStyle w:val="NoSpacing"/>
              <w:jc w:val="center"/>
              <w:rPr>
                <w:rFonts w:ascii="Rockwell" w:hAnsi="Rockwell"/>
                <w:b/>
                <w:sz w:val="32"/>
                <w:szCs w:val="28"/>
              </w:rPr>
            </w:pPr>
            <w:r w:rsidRPr="00B57E0F">
              <w:rPr>
                <w:rFonts w:ascii="Rockwell" w:hAnsi="Rockwell"/>
                <w:b/>
                <w:sz w:val="32"/>
                <w:szCs w:val="28"/>
              </w:rPr>
              <w:t>Examples</w:t>
            </w:r>
          </w:p>
        </w:tc>
      </w:tr>
      <w:tr w:rsidR="0017536A" w:rsidTr="00B57E0F">
        <w:tc>
          <w:tcPr>
            <w:tcW w:w="2718" w:type="dxa"/>
            <w:vAlign w:val="center"/>
          </w:tcPr>
          <w:p w:rsidR="0017536A" w:rsidRPr="00B57E0F" w:rsidRDefault="0017536A" w:rsidP="00B57E0F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28"/>
              </w:rPr>
            </w:pPr>
            <w:r w:rsidRPr="00B57E0F">
              <w:rPr>
                <w:rFonts w:ascii="Rockwell" w:hAnsi="Rockwell"/>
                <w:b/>
                <w:sz w:val="36"/>
                <w:szCs w:val="28"/>
              </w:rPr>
              <w:t>Conduction</w:t>
            </w:r>
          </w:p>
        </w:tc>
        <w:tc>
          <w:tcPr>
            <w:tcW w:w="3330" w:type="dxa"/>
            <w:vAlign w:val="center"/>
          </w:tcPr>
          <w:p w:rsidR="0017536A" w:rsidRDefault="0017536A" w:rsidP="00B57E0F">
            <w:pPr>
              <w:pStyle w:val="NoSpacing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Heat transferred by the direct contact of molecules</w:t>
            </w:r>
          </w:p>
        </w:tc>
        <w:tc>
          <w:tcPr>
            <w:tcW w:w="4968" w:type="dxa"/>
          </w:tcPr>
          <w:p w:rsidR="0017536A" w:rsidRDefault="0017536A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pot sitting on a hot burner rises in temperature</w:t>
            </w:r>
          </w:p>
          <w:p w:rsidR="0017536A" w:rsidRDefault="0017536A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metal spoon that is sitting in a pot of boiling water gets hot</w:t>
            </w:r>
          </w:p>
          <w:p w:rsidR="0017536A" w:rsidRDefault="0017536A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heated blanket to gets a person warm</w:t>
            </w:r>
          </w:p>
          <w:p w:rsidR="0017536A" w:rsidRDefault="0017536A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cup of hot coffee burns a person.</w:t>
            </w:r>
          </w:p>
          <w:p w:rsidR="004C515B" w:rsidRDefault="004C515B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Ice is held in a person’s hand and begins to melt.</w:t>
            </w:r>
          </w:p>
        </w:tc>
      </w:tr>
      <w:tr w:rsidR="0017536A" w:rsidTr="00B57E0F">
        <w:tc>
          <w:tcPr>
            <w:tcW w:w="2718" w:type="dxa"/>
            <w:vAlign w:val="center"/>
          </w:tcPr>
          <w:p w:rsidR="0017536A" w:rsidRPr="00B57E0F" w:rsidRDefault="0017536A" w:rsidP="00B57E0F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28"/>
              </w:rPr>
            </w:pPr>
            <w:r w:rsidRPr="00B57E0F">
              <w:rPr>
                <w:rFonts w:ascii="Rockwell" w:hAnsi="Rockwell"/>
                <w:b/>
                <w:sz w:val="36"/>
                <w:szCs w:val="28"/>
              </w:rPr>
              <w:t>Convection</w:t>
            </w:r>
          </w:p>
        </w:tc>
        <w:tc>
          <w:tcPr>
            <w:tcW w:w="3330" w:type="dxa"/>
            <w:vAlign w:val="center"/>
          </w:tcPr>
          <w:p w:rsidR="0017536A" w:rsidRDefault="0017536A" w:rsidP="00B57E0F">
            <w:pPr>
              <w:pStyle w:val="NoSpacing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Heat transferred through a liquid or gas by means of up-and-down</w:t>
            </w:r>
            <w:r w:rsidR="004C515B">
              <w:rPr>
                <w:rFonts w:ascii="Rockwell" w:hAnsi="Rockwell"/>
                <w:sz w:val="28"/>
                <w:szCs w:val="28"/>
              </w:rPr>
              <w:t xml:space="preserve"> (heat rises, cools, then falls</w:t>
            </w:r>
            <w:r>
              <w:rPr>
                <w:rFonts w:ascii="Rockwell" w:hAnsi="Rockwell"/>
                <w:sz w:val="28"/>
                <w:szCs w:val="28"/>
              </w:rPr>
              <w:t>)</w:t>
            </w:r>
          </w:p>
        </w:tc>
        <w:tc>
          <w:tcPr>
            <w:tcW w:w="4968" w:type="dxa"/>
          </w:tcPr>
          <w:p w:rsidR="0017536A" w:rsidRDefault="004C515B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An old-fashioned radiator emits warm air at the top vent in a room and draws in cool air at the bottom.</w:t>
            </w:r>
          </w:p>
          <w:p w:rsidR="004C515B" w:rsidRDefault="00B57E0F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A hot air balloon </w:t>
            </w:r>
            <w:proofErr w:type="gramStart"/>
            <w:r>
              <w:rPr>
                <w:rFonts w:ascii="Rockwell" w:hAnsi="Rockwell"/>
                <w:sz w:val="28"/>
                <w:szCs w:val="28"/>
              </w:rPr>
              <w:t>rises</w:t>
            </w:r>
            <w:proofErr w:type="gramEnd"/>
            <w:r>
              <w:rPr>
                <w:rFonts w:ascii="Rockwell" w:hAnsi="Rockwell"/>
                <w:sz w:val="28"/>
                <w:szCs w:val="28"/>
              </w:rPr>
              <w:t xml:space="preserve"> a torch pushes hot air into the balloon and cool air falls out of the bottom.</w:t>
            </w:r>
          </w:p>
          <w:p w:rsidR="00B57E0F" w:rsidRDefault="00B57E0F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The surface of the ocean is much warmer than the depths of it.  The more shallow the water, the warmer; the deeper the water, the cooler.</w:t>
            </w:r>
          </w:p>
        </w:tc>
      </w:tr>
      <w:tr w:rsidR="0017536A" w:rsidTr="00B57E0F">
        <w:tc>
          <w:tcPr>
            <w:tcW w:w="2718" w:type="dxa"/>
            <w:vAlign w:val="center"/>
          </w:tcPr>
          <w:p w:rsidR="0017536A" w:rsidRPr="00B57E0F" w:rsidRDefault="0017536A" w:rsidP="00B57E0F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28"/>
              </w:rPr>
            </w:pPr>
            <w:r w:rsidRPr="00B57E0F">
              <w:rPr>
                <w:rFonts w:ascii="Rockwell" w:hAnsi="Rockwell"/>
                <w:b/>
                <w:sz w:val="36"/>
                <w:szCs w:val="28"/>
              </w:rPr>
              <w:t>Radiation</w:t>
            </w:r>
          </w:p>
        </w:tc>
        <w:tc>
          <w:tcPr>
            <w:tcW w:w="3330" w:type="dxa"/>
            <w:vAlign w:val="center"/>
          </w:tcPr>
          <w:p w:rsidR="0017536A" w:rsidRDefault="0017536A" w:rsidP="00B57E0F">
            <w:pPr>
              <w:pStyle w:val="NoSpacing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Heat transferred through an empty space by invisible infrared rays</w:t>
            </w:r>
          </w:p>
        </w:tc>
        <w:tc>
          <w:tcPr>
            <w:tcW w:w="4968" w:type="dxa"/>
          </w:tcPr>
          <w:p w:rsidR="0017536A" w:rsidRDefault="0017536A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person’s hands get warm next to a campfire</w:t>
            </w:r>
          </w:p>
          <w:p w:rsidR="0017536A" w:rsidRDefault="0017536A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person lays on the beach to get a tan/take a nap in the warm sun</w:t>
            </w:r>
          </w:p>
          <w:p w:rsidR="0017536A" w:rsidRDefault="004C515B" w:rsidP="0017536A">
            <w:pPr>
              <w:pStyle w:val="NoSpacing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lightbulb</w:t>
            </w:r>
            <w:proofErr w:type="spellEnd"/>
            <w:r>
              <w:rPr>
                <w:rFonts w:ascii="Rockwell" w:hAnsi="Rockwell"/>
                <w:sz w:val="28"/>
                <w:szCs w:val="28"/>
              </w:rPr>
              <w:t xml:space="preserve"> is warm-to-touch.</w:t>
            </w:r>
          </w:p>
          <w:p w:rsidR="0017536A" w:rsidRDefault="0017536A" w:rsidP="0017536A">
            <w:pPr>
              <w:pStyle w:val="NoSpacing"/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B57E0F" w:rsidRPr="00B57E0F" w:rsidRDefault="00B57E0F" w:rsidP="00B57E0F">
      <w:pPr>
        <w:pStyle w:val="NoSpacing"/>
        <w:jc w:val="center"/>
        <w:rPr>
          <w:rFonts w:ascii="Rockwell" w:hAnsi="Rockwell"/>
          <w:sz w:val="48"/>
        </w:rPr>
      </w:pPr>
      <w:r w:rsidRPr="00B57E0F">
        <w:rPr>
          <w:rFonts w:ascii="Rockwell" w:hAnsi="Rockwell"/>
          <w:sz w:val="48"/>
        </w:rPr>
        <w:lastRenderedPageBreak/>
        <w:t>The Heat Beat</w:t>
      </w:r>
    </w:p>
    <w:p w:rsidR="0017536A" w:rsidRPr="00B57E0F" w:rsidRDefault="0017536A" w:rsidP="00B57E0F">
      <w:pPr>
        <w:pStyle w:val="NoSpacing"/>
        <w:jc w:val="center"/>
        <w:rPr>
          <w:rFonts w:ascii="Rockwell" w:hAnsi="Rockwell"/>
          <w:sz w:val="32"/>
        </w:rPr>
      </w:pPr>
      <w:r w:rsidRPr="00B57E0F">
        <w:rPr>
          <w:rFonts w:ascii="Rockwell" w:hAnsi="Rockwell"/>
          <w:sz w:val="32"/>
        </w:rPr>
        <w:t>(Convection, Radiation, Conduction Rap)</w:t>
      </w:r>
    </w:p>
    <w:p w:rsidR="0017536A" w:rsidRDefault="0017536A" w:rsidP="0017536A">
      <w:pPr>
        <w:pStyle w:val="NoSpacing"/>
        <w:rPr>
          <w:rFonts w:ascii="Rockwell" w:hAnsi="Rockwell"/>
          <w:sz w:val="28"/>
        </w:rPr>
      </w:pP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5517A0">
        <w:rPr>
          <w:rFonts w:ascii="Rockwell" w:hAnsi="Rockwell"/>
          <w:b/>
          <w:sz w:val="36"/>
        </w:rPr>
        <w:t>Convection</w:t>
      </w:r>
      <w:r w:rsidRPr="00B57E0F">
        <w:rPr>
          <w:rFonts w:ascii="Rockwell" w:hAnsi="Rockwell"/>
          <w:sz w:val="36"/>
        </w:rPr>
        <w:t xml:space="preserve">, </w:t>
      </w:r>
      <w:r w:rsidRPr="005517A0">
        <w:rPr>
          <w:rFonts w:ascii="Rockwell" w:hAnsi="Rockwell"/>
          <w:b/>
          <w:sz w:val="36"/>
        </w:rPr>
        <w:t>convection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>This is my confession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 xml:space="preserve">The </w:t>
      </w:r>
      <w:r w:rsidRPr="005517A0">
        <w:rPr>
          <w:rFonts w:ascii="Rockwell" w:hAnsi="Rockwell"/>
          <w:i/>
          <w:sz w:val="36"/>
        </w:rPr>
        <w:t>cool air moves down and warm, the up direction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 xml:space="preserve">I like the </w:t>
      </w:r>
      <w:r w:rsidRPr="005517A0">
        <w:rPr>
          <w:rFonts w:ascii="Rockwell" w:hAnsi="Rockwell"/>
          <w:b/>
          <w:sz w:val="36"/>
        </w:rPr>
        <w:t>radiation</w:t>
      </w:r>
      <w:r w:rsidRPr="00B57E0F">
        <w:rPr>
          <w:rFonts w:ascii="Rockwell" w:hAnsi="Rockwell"/>
          <w:sz w:val="36"/>
        </w:rPr>
        <w:t xml:space="preserve"> of the sun’s sensation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 xml:space="preserve">It’s all about the </w:t>
      </w:r>
      <w:r w:rsidRPr="005517A0">
        <w:rPr>
          <w:rFonts w:ascii="Rockwell" w:hAnsi="Rockwell"/>
          <w:i/>
          <w:sz w:val="36"/>
        </w:rPr>
        <w:t>waves</w:t>
      </w:r>
      <w:r w:rsidRPr="00B57E0F">
        <w:rPr>
          <w:rFonts w:ascii="Rockwell" w:hAnsi="Rockwell"/>
          <w:sz w:val="36"/>
        </w:rPr>
        <w:t>,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>That move in every nation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</w:p>
    <w:p w:rsidR="0017536A" w:rsidRPr="00B57E0F" w:rsidRDefault="005517A0" w:rsidP="0017536A">
      <w:pPr>
        <w:pStyle w:val="NoSpacing"/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I’ll t</w:t>
      </w:r>
      <w:r w:rsidR="0017536A" w:rsidRPr="00B57E0F">
        <w:rPr>
          <w:rFonts w:ascii="Rockwell" w:hAnsi="Rockwell"/>
          <w:sz w:val="36"/>
        </w:rPr>
        <w:t xml:space="preserve">ell you ‘bout </w:t>
      </w:r>
      <w:r w:rsidR="0017536A" w:rsidRPr="005517A0">
        <w:rPr>
          <w:rFonts w:ascii="Rockwell" w:hAnsi="Rockwell"/>
          <w:b/>
          <w:sz w:val="36"/>
        </w:rPr>
        <w:t>conduction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>This is how it functions:</w:t>
      </w:r>
    </w:p>
    <w:p w:rsidR="0017536A" w:rsidRPr="005517A0" w:rsidRDefault="0017536A" w:rsidP="0017536A">
      <w:pPr>
        <w:pStyle w:val="NoSpacing"/>
        <w:rPr>
          <w:rFonts w:ascii="Rockwell" w:hAnsi="Rockwell"/>
          <w:i/>
          <w:sz w:val="36"/>
        </w:rPr>
      </w:pPr>
      <w:r w:rsidRPr="005517A0">
        <w:rPr>
          <w:rFonts w:ascii="Rockwell" w:hAnsi="Rockwell"/>
          <w:i/>
          <w:sz w:val="36"/>
        </w:rPr>
        <w:t>Heat travels through a solid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>Now you ought-</w:t>
      </w:r>
      <w:proofErr w:type="gramStart"/>
      <w:r w:rsidRPr="00B57E0F">
        <w:rPr>
          <w:rFonts w:ascii="Rockwell" w:hAnsi="Rockwell"/>
          <w:sz w:val="36"/>
        </w:rPr>
        <w:t>a know</w:t>
      </w:r>
      <w:proofErr w:type="gramEnd"/>
      <w:r w:rsidRPr="00B57E0F">
        <w:rPr>
          <w:rFonts w:ascii="Rockwell" w:hAnsi="Rockwell"/>
          <w:sz w:val="36"/>
        </w:rPr>
        <w:t>, son!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proofErr w:type="gramStart"/>
      <w:r w:rsidRPr="00B57E0F">
        <w:rPr>
          <w:rFonts w:ascii="Rockwell" w:hAnsi="Rockwell"/>
          <w:sz w:val="36"/>
        </w:rPr>
        <w:t>CON..</w:t>
      </w:r>
      <w:proofErr w:type="gramEnd"/>
      <w:r w:rsidRPr="00B57E0F">
        <w:rPr>
          <w:rFonts w:ascii="Rockwell" w:hAnsi="Rockwell"/>
          <w:sz w:val="36"/>
        </w:rPr>
        <w:t xml:space="preserve"> VEC… TION</w:t>
      </w:r>
    </w:p>
    <w:p w:rsidR="0017536A" w:rsidRPr="00B57E0F" w:rsidRDefault="0017536A" w:rsidP="0017536A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>And radiation</w:t>
      </w:r>
    </w:p>
    <w:p w:rsidR="0017536A" w:rsidRPr="00B57E0F" w:rsidRDefault="00B57E0F" w:rsidP="0017536A">
      <w:pPr>
        <w:pStyle w:val="NoSpacing"/>
        <w:rPr>
          <w:rFonts w:ascii="Rockwell" w:hAnsi="Rockwell"/>
          <w:sz w:val="36"/>
        </w:rPr>
      </w:pPr>
      <w:r>
        <w:rPr>
          <w:rFonts w:ascii="Rockwell" w:hAnsi="Rockwell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470535</wp:posOffset>
            </wp:positionV>
            <wp:extent cx="4630420" cy="3810635"/>
            <wp:effectExtent l="19050" t="0" r="0" b="0"/>
            <wp:wrapTight wrapText="bothSides">
              <wp:wrapPolygon edited="0">
                <wp:start x="-89" y="0"/>
                <wp:lineTo x="-89" y="21488"/>
                <wp:lineTo x="21594" y="21488"/>
                <wp:lineTo x="21594" y="0"/>
                <wp:lineTo x="-89" y="0"/>
              </wp:wrapPolygon>
            </wp:wrapTight>
            <wp:docPr id="3" name="Picture 1" descr="http://okfirst.mesonet.org/images/cond_conv_ra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first.mesonet.org/images/cond_conv_rad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36A" w:rsidRPr="00B57E0F">
        <w:rPr>
          <w:rFonts w:ascii="Rockwell" w:hAnsi="Rockwell"/>
          <w:sz w:val="36"/>
        </w:rPr>
        <w:t>CON… DUC… TION</w:t>
      </w:r>
    </w:p>
    <w:p w:rsidR="00B57E0F" w:rsidRDefault="0017536A" w:rsidP="00B57E0F">
      <w:pPr>
        <w:pStyle w:val="NoSpacing"/>
        <w:rPr>
          <w:rFonts w:ascii="Rockwell" w:hAnsi="Rockwell"/>
          <w:sz w:val="36"/>
        </w:rPr>
      </w:pPr>
      <w:r w:rsidRPr="00B57E0F">
        <w:rPr>
          <w:rFonts w:ascii="Rockwell" w:hAnsi="Rockwell"/>
          <w:sz w:val="36"/>
        </w:rPr>
        <w:t>In every nation!</w:t>
      </w:r>
    </w:p>
    <w:p w:rsidR="00467E5D" w:rsidRPr="00B57E0F" w:rsidRDefault="00467E5D" w:rsidP="00B57E0F">
      <w:pPr>
        <w:pStyle w:val="NoSpacing"/>
        <w:rPr>
          <w:rFonts w:ascii="Rockwell" w:hAnsi="Rockwell"/>
          <w:sz w:val="36"/>
        </w:rPr>
      </w:pPr>
    </w:p>
    <w:sectPr w:rsidR="00467E5D" w:rsidRPr="00B57E0F" w:rsidSect="0017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21F"/>
    <w:multiLevelType w:val="hybridMultilevel"/>
    <w:tmpl w:val="3A7883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A08F7"/>
    <w:multiLevelType w:val="hybridMultilevel"/>
    <w:tmpl w:val="5D9C9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36A"/>
    <w:rsid w:val="0017536A"/>
    <w:rsid w:val="00467E5D"/>
    <w:rsid w:val="004C515B"/>
    <w:rsid w:val="005517A0"/>
    <w:rsid w:val="00B5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2</cp:revision>
  <dcterms:created xsi:type="dcterms:W3CDTF">2014-01-07T14:12:00Z</dcterms:created>
  <dcterms:modified xsi:type="dcterms:W3CDTF">2014-01-07T14:40:00Z</dcterms:modified>
</cp:coreProperties>
</file>